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6B979" w14:textId="7215F2E8" w:rsidR="00286126" w:rsidRPr="00286126" w:rsidRDefault="00286126" w:rsidP="00286126">
      <w:pPr>
        <w:pStyle w:val="Sinespaciado"/>
        <w:jc w:val="right"/>
        <w:rPr>
          <w:bCs/>
          <w:sz w:val="16"/>
          <w:szCs w:val="16"/>
        </w:rPr>
      </w:pPr>
      <w:r w:rsidRPr="00286126">
        <w:rPr>
          <w:bCs/>
          <w:sz w:val="16"/>
          <w:szCs w:val="16"/>
        </w:rPr>
        <w:t>Junio 2020</w:t>
      </w:r>
    </w:p>
    <w:p w14:paraId="719DA4AA" w14:textId="677C2E3D" w:rsidR="00902316" w:rsidRPr="00902A45" w:rsidRDefault="00902316" w:rsidP="00902A45">
      <w:pPr>
        <w:pStyle w:val="Sinespaciado"/>
        <w:jc w:val="center"/>
        <w:rPr>
          <w:b/>
        </w:rPr>
      </w:pPr>
      <w:r w:rsidRPr="00902A45">
        <w:rPr>
          <w:b/>
        </w:rPr>
        <w:t>GUIA OPERATIVA</w:t>
      </w:r>
      <w:r w:rsidR="00286126">
        <w:rPr>
          <w:b/>
        </w:rPr>
        <w:t xml:space="preserve"> </w:t>
      </w:r>
      <w:r w:rsidRPr="00902A45">
        <w:rPr>
          <w:b/>
        </w:rPr>
        <w:t>PROGRAMA</w:t>
      </w:r>
    </w:p>
    <w:p w14:paraId="47C2FF80" w14:textId="77777777" w:rsidR="00902316" w:rsidRPr="00902A45" w:rsidRDefault="00902316" w:rsidP="00902A45">
      <w:pPr>
        <w:pStyle w:val="Sinespaciado"/>
        <w:jc w:val="center"/>
      </w:pPr>
      <w:r w:rsidRPr="00902A45">
        <w:rPr>
          <w:b/>
        </w:rPr>
        <w:t>SISTEMA DE INFORMACIÓN FINANCIERA MUNICIPAL</w:t>
      </w:r>
      <w:r w:rsidR="00C24E8D" w:rsidRPr="00902A45">
        <w:rPr>
          <w:b/>
        </w:rPr>
        <w:t xml:space="preserve"> (SIFIM)</w:t>
      </w:r>
    </w:p>
    <w:p w14:paraId="1ED0A127" w14:textId="77777777" w:rsidR="00C24E8D" w:rsidRDefault="00C24E8D" w:rsidP="00902A45">
      <w:pPr>
        <w:pStyle w:val="Sinespaciado"/>
        <w:jc w:val="both"/>
      </w:pPr>
    </w:p>
    <w:p w14:paraId="44C30BDE" w14:textId="77777777" w:rsidR="00B91CE8" w:rsidRPr="00902A45" w:rsidRDefault="00B91CE8" w:rsidP="00902A45">
      <w:pPr>
        <w:pStyle w:val="Sinespaciado"/>
        <w:jc w:val="both"/>
      </w:pPr>
    </w:p>
    <w:p w14:paraId="09AB0E0E" w14:textId="77777777" w:rsidR="00C24E8D" w:rsidRPr="00902A45" w:rsidRDefault="00902A45" w:rsidP="00902A45">
      <w:pPr>
        <w:pStyle w:val="Sinespaciado"/>
        <w:jc w:val="both"/>
        <w:rPr>
          <w:b/>
        </w:rPr>
      </w:pPr>
      <w:r w:rsidRPr="00902A45">
        <w:rPr>
          <w:b/>
        </w:rPr>
        <w:t>DESCRIPCIÓN DEL PROGRAMA Y SERVICIOS QUE ENTREGA</w:t>
      </w:r>
    </w:p>
    <w:p w14:paraId="0246F0BA" w14:textId="77777777" w:rsidR="00902A45" w:rsidRDefault="00902A45" w:rsidP="00902A45">
      <w:pPr>
        <w:pStyle w:val="Sinespaciado"/>
        <w:jc w:val="both"/>
      </w:pPr>
    </w:p>
    <w:p w14:paraId="768DC78A" w14:textId="77777777" w:rsidR="00853FD7" w:rsidRPr="00902A45" w:rsidRDefault="00853FD7" w:rsidP="00902A45">
      <w:pPr>
        <w:pStyle w:val="Sinespaciado"/>
        <w:jc w:val="both"/>
        <w:rPr>
          <w:b/>
        </w:rPr>
      </w:pPr>
      <w:r w:rsidRPr="00902A45">
        <w:rPr>
          <w:b/>
        </w:rPr>
        <w:t xml:space="preserve">El programa SIFIM </w:t>
      </w:r>
    </w:p>
    <w:p w14:paraId="382CED46" w14:textId="77777777" w:rsidR="00902A45" w:rsidRDefault="00902A45" w:rsidP="00902A45">
      <w:pPr>
        <w:pStyle w:val="Sinespaciado"/>
        <w:jc w:val="both"/>
      </w:pPr>
    </w:p>
    <w:p w14:paraId="2E9775D1" w14:textId="77777777" w:rsidR="00853FD7" w:rsidRPr="00902A45" w:rsidRDefault="00853FD7" w:rsidP="00902A45">
      <w:pPr>
        <w:pStyle w:val="Sinespaciado"/>
        <w:jc w:val="both"/>
      </w:pPr>
      <w:r w:rsidRPr="00902A45">
        <w:t xml:space="preserve">El programa Sistema de Información Financiera Municipal (SIFIM), es una iniciativa de </w:t>
      </w:r>
      <w:r w:rsidR="00F17A44">
        <w:t>Gobierno</w:t>
      </w:r>
      <w:r w:rsidRPr="00902A45">
        <w:t xml:space="preserve"> orientada a fortalecer los procesos de gestión financiera de los municipios, a fin de obtener y evaluar objetivamente, evidencia relativa a la información financiera contable del municipio, incluyendo las áreas de Salud y Educación, aportando a mejorar sustancialm</w:t>
      </w:r>
      <w:r w:rsidR="00F17A44">
        <w:t>ente la atención a las personas,</w:t>
      </w:r>
      <w:r w:rsidRPr="00902A45">
        <w:t xml:space="preserve"> acortar los plazos de respuesta p</w:t>
      </w:r>
      <w:r w:rsidR="00F17A44">
        <w:t>ara el ciudadano y las empresas,</w:t>
      </w:r>
      <w:r w:rsidRPr="00902A45">
        <w:t xml:space="preserve"> simplificar los procedimientos de la admini</w:t>
      </w:r>
      <w:r w:rsidR="00F17A44">
        <w:t>stración pública, y</w:t>
      </w:r>
      <w:r w:rsidRPr="00902A45">
        <w:t xml:space="preserve"> aumentar la transparencia de las actuaciones de las administraciones municipales.</w:t>
      </w:r>
    </w:p>
    <w:p w14:paraId="038F8F2C" w14:textId="77777777" w:rsidR="00902A45" w:rsidRPr="00156367" w:rsidRDefault="00902A45" w:rsidP="00902A45">
      <w:pPr>
        <w:pStyle w:val="Sinespaciado"/>
        <w:jc w:val="both"/>
        <w:rPr>
          <w:highlight w:val="yellow"/>
        </w:rPr>
      </w:pPr>
    </w:p>
    <w:p w14:paraId="35743FF6" w14:textId="77777777" w:rsidR="00853FD7" w:rsidRPr="00156367" w:rsidRDefault="00853FD7" w:rsidP="00902A45">
      <w:pPr>
        <w:pStyle w:val="Sinespaciado"/>
        <w:jc w:val="both"/>
      </w:pPr>
      <w:r w:rsidRPr="00156367">
        <w:rPr>
          <w:b/>
        </w:rPr>
        <w:t>¿Que provee SIFIM a los municipios?</w:t>
      </w:r>
    </w:p>
    <w:p w14:paraId="47C683F4" w14:textId="77777777" w:rsidR="00902A45" w:rsidRPr="00156367" w:rsidRDefault="00902A45" w:rsidP="00902A45">
      <w:pPr>
        <w:pStyle w:val="Sinespaciado"/>
        <w:jc w:val="both"/>
      </w:pPr>
    </w:p>
    <w:p w14:paraId="25C0FB56" w14:textId="77777777" w:rsidR="00156367" w:rsidRDefault="00853FD7" w:rsidP="00902A45">
      <w:pPr>
        <w:pStyle w:val="Sinespaciado"/>
        <w:jc w:val="both"/>
      </w:pPr>
      <w:r w:rsidRPr="00156367">
        <w:t>El programa provee a los municipios</w:t>
      </w:r>
      <w:r w:rsidR="00156367" w:rsidRPr="00156367">
        <w:t xml:space="preserve"> y corporaciones municipales</w:t>
      </w:r>
      <w:r w:rsidRPr="00156367">
        <w:t xml:space="preserve"> de </w:t>
      </w:r>
      <w:r w:rsidR="00156367" w:rsidRPr="00156367">
        <w:t xml:space="preserve">servicios tecnológicos y </w:t>
      </w:r>
      <w:r w:rsidRPr="00156367">
        <w:t xml:space="preserve">sistemas informáticos para la gestión financiera y de atención de público, así como la asistencia técnica para su implementación y capacitación. </w:t>
      </w:r>
      <w:r w:rsidR="00156367" w:rsidRPr="00156367">
        <w:t>La incorporación al programa es voluntaria y acceden a través de la firma de un convenio. El programa contempla recursos financieros en líneas de acción específicas los cuales son transferidos a los municipios para cumplir con los objetivos descritos.</w:t>
      </w:r>
    </w:p>
    <w:p w14:paraId="7776E7F5" w14:textId="77777777" w:rsidR="00902A45" w:rsidRDefault="00902A45" w:rsidP="00902A45">
      <w:pPr>
        <w:pStyle w:val="Sinespaciado"/>
        <w:jc w:val="both"/>
      </w:pPr>
    </w:p>
    <w:p w14:paraId="27AD9A6A" w14:textId="77777777" w:rsidR="00853FD7" w:rsidRPr="00902A45" w:rsidRDefault="00853FD7" w:rsidP="00902A45">
      <w:pPr>
        <w:pStyle w:val="Sinespaciado"/>
        <w:jc w:val="both"/>
        <w:rPr>
          <w:b/>
        </w:rPr>
      </w:pPr>
      <w:r w:rsidRPr="00902A45">
        <w:rPr>
          <w:b/>
        </w:rPr>
        <w:t>¿Cuáles son las líneas de fortalecimiento que provee SIFIM para el logro de los objetivos?</w:t>
      </w:r>
    </w:p>
    <w:p w14:paraId="4A09AA73" w14:textId="77777777" w:rsidR="00902A45" w:rsidRDefault="00156367" w:rsidP="00156367">
      <w:pPr>
        <w:pStyle w:val="Sinespaciado"/>
        <w:tabs>
          <w:tab w:val="left" w:pos="3468"/>
        </w:tabs>
        <w:jc w:val="both"/>
      </w:pPr>
      <w:r>
        <w:tab/>
      </w:r>
    </w:p>
    <w:p w14:paraId="6FDCE4BA" w14:textId="77777777" w:rsidR="00853FD7" w:rsidRPr="00902A45" w:rsidRDefault="00156367" w:rsidP="00902A45">
      <w:pPr>
        <w:pStyle w:val="Sinespaciado"/>
        <w:jc w:val="both"/>
      </w:pPr>
      <w:r>
        <w:t>El programa provee</w:t>
      </w:r>
      <w:r w:rsidR="00373605">
        <w:t>, en mayor detalle, de lo siguiente</w:t>
      </w:r>
      <w:r w:rsidR="00853FD7" w:rsidRPr="00902A45">
        <w:t>:</w:t>
      </w:r>
    </w:p>
    <w:p w14:paraId="083FA371" w14:textId="77777777" w:rsidR="00902A45" w:rsidRDefault="00902A45" w:rsidP="00902A45">
      <w:pPr>
        <w:pStyle w:val="Sinespaciado"/>
        <w:jc w:val="both"/>
      </w:pPr>
    </w:p>
    <w:p w14:paraId="0C6DE0DF" w14:textId="77777777" w:rsidR="00853FD7" w:rsidRPr="00902A45" w:rsidRDefault="00853FD7" w:rsidP="00286126">
      <w:pPr>
        <w:pStyle w:val="Sinespaciado"/>
        <w:numPr>
          <w:ilvl w:val="0"/>
          <w:numId w:val="1"/>
        </w:numPr>
        <w:jc w:val="both"/>
      </w:pPr>
      <w:r w:rsidRPr="00902A45">
        <w:t xml:space="preserve">Conjunto de Sistemas Integrados </w:t>
      </w:r>
    </w:p>
    <w:p w14:paraId="6E58950A" w14:textId="77777777" w:rsidR="00853FD7" w:rsidRPr="00902A45" w:rsidRDefault="00373605" w:rsidP="00902A45">
      <w:pPr>
        <w:pStyle w:val="Sinespaciado"/>
        <w:jc w:val="both"/>
      </w:pPr>
      <w:r>
        <w:t>La Plataforma de Sistemas SIFIM está conformada</w:t>
      </w:r>
      <w:r w:rsidR="00853FD7" w:rsidRPr="00902A45">
        <w:t xml:space="preserve"> por los siguientes sistemas: Contabilidad Municipal (Incluye Contabilidad para Salud y Educación), Órdenes de Ingreso, Tesorería, Presupuesto (Incluye Presupuesto para Salud y Educación), Conciliación Bancaria (Incluye Conciliación Bancaria para Salud y Educación), Activo Fijo (Incluye Activo Fijo para Salud y Educación), Adquisiciones (con su conexi</w:t>
      </w:r>
      <w:r>
        <w:t>ón a Portal de compras Públicas e</w:t>
      </w:r>
      <w:r w:rsidR="00853FD7" w:rsidRPr="00902A45">
        <w:t xml:space="preserve"> incluye las áreas de Salud y Educación), Personal y Remuneraciones (Incluye l</w:t>
      </w:r>
      <w:r>
        <w:t xml:space="preserve">as áreas de Educación y Salud) y </w:t>
      </w:r>
      <w:r w:rsidR="00853FD7" w:rsidRPr="00902A45">
        <w:t>Sistemas Giradores como: Patentes Comerciales, Licencias de Conducir, Obras, Permisos de Circulación, Juzgados de Policía Local</w:t>
      </w:r>
      <w:r>
        <w:t>, entre otros</w:t>
      </w:r>
      <w:r w:rsidR="00853FD7" w:rsidRPr="00902A45">
        <w:t xml:space="preserve">. </w:t>
      </w:r>
    </w:p>
    <w:p w14:paraId="575A8C27" w14:textId="77777777" w:rsidR="00902A45" w:rsidRDefault="00902A45" w:rsidP="00902A45">
      <w:pPr>
        <w:pStyle w:val="Sinespaciado"/>
        <w:jc w:val="both"/>
      </w:pPr>
    </w:p>
    <w:p w14:paraId="47BFA72F" w14:textId="77777777" w:rsidR="00853FD7" w:rsidRPr="00902A45" w:rsidRDefault="00853FD7" w:rsidP="00286126">
      <w:pPr>
        <w:pStyle w:val="Sinespaciado"/>
        <w:numPr>
          <w:ilvl w:val="0"/>
          <w:numId w:val="1"/>
        </w:numPr>
        <w:jc w:val="both"/>
      </w:pPr>
      <w:r w:rsidRPr="00902A45">
        <w:t>Los servicios de Mantención de la Plataforma de Sistemas SIFIM</w:t>
      </w:r>
    </w:p>
    <w:p w14:paraId="1E7D88F3" w14:textId="77777777" w:rsidR="00853FD7" w:rsidRPr="00902A45" w:rsidRDefault="00853FD7" w:rsidP="00902A45">
      <w:pPr>
        <w:pStyle w:val="Sinespaciado"/>
        <w:jc w:val="both"/>
      </w:pPr>
      <w:r w:rsidRPr="00902A45">
        <w:t xml:space="preserve">La correcta operación de los sistemas requiere de: </w:t>
      </w:r>
    </w:p>
    <w:p w14:paraId="50FB81B5" w14:textId="77777777" w:rsidR="00853FD7" w:rsidRPr="00902A45" w:rsidRDefault="00853FD7" w:rsidP="00286126">
      <w:pPr>
        <w:pStyle w:val="Sinespaciado"/>
        <w:numPr>
          <w:ilvl w:val="1"/>
          <w:numId w:val="1"/>
        </w:numPr>
        <w:jc w:val="both"/>
      </w:pPr>
      <w:r w:rsidRPr="00902A45">
        <w:t xml:space="preserve">Planes de </w:t>
      </w:r>
      <w:r w:rsidR="00373605">
        <w:t xml:space="preserve">Implementación, </w:t>
      </w:r>
      <w:r w:rsidRPr="00902A45">
        <w:t>Asistencia Técn</w:t>
      </w:r>
      <w:r w:rsidR="00902A45">
        <w:t>ica y Capacitación en Terreno</w:t>
      </w:r>
      <w:r w:rsidR="00373605">
        <w:t>.</w:t>
      </w:r>
      <w:r w:rsidR="00902A45">
        <w:t xml:space="preserve"> </w:t>
      </w:r>
    </w:p>
    <w:p w14:paraId="5BABD5C4" w14:textId="77777777" w:rsidR="00902A45" w:rsidRPr="00902A45" w:rsidRDefault="00853FD7" w:rsidP="00286126">
      <w:pPr>
        <w:pStyle w:val="Sinespaciado"/>
        <w:numPr>
          <w:ilvl w:val="1"/>
          <w:numId w:val="1"/>
        </w:numPr>
        <w:jc w:val="both"/>
      </w:pPr>
      <w:r w:rsidRPr="00902A45">
        <w:t>Actualización de las Licencias de los Sistemas SIFIM, si corresponde</w:t>
      </w:r>
      <w:r w:rsidR="00373605">
        <w:t xml:space="preserve"> por cambio de normativa legal</w:t>
      </w:r>
      <w:r w:rsidRPr="00902A45">
        <w:t>.</w:t>
      </w:r>
    </w:p>
    <w:p w14:paraId="6A34B850" w14:textId="77777777" w:rsidR="00853FD7" w:rsidRPr="00902A45" w:rsidRDefault="00373605" w:rsidP="00286126">
      <w:pPr>
        <w:pStyle w:val="Sinespaciado"/>
        <w:numPr>
          <w:ilvl w:val="1"/>
          <w:numId w:val="1"/>
        </w:numPr>
        <w:jc w:val="both"/>
      </w:pPr>
      <w:r>
        <w:t xml:space="preserve">Adquisición de Equipamiento Computacional, </w:t>
      </w:r>
      <w:r w:rsidR="00853FD7" w:rsidRPr="00902A45">
        <w:t>Redes</w:t>
      </w:r>
      <w:r>
        <w:t xml:space="preserve"> de Internet, Redes eléctricas, Seguridad y </w:t>
      </w:r>
      <w:r w:rsidR="00853FD7" w:rsidRPr="00902A45">
        <w:t>Respaldo</w:t>
      </w:r>
      <w:r>
        <w:t>.</w:t>
      </w:r>
    </w:p>
    <w:p w14:paraId="038FB56D" w14:textId="77777777" w:rsidR="00902A45" w:rsidRDefault="00902A45" w:rsidP="00902A45">
      <w:pPr>
        <w:pStyle w:val="Sinespaciado"/>
        <w:jc w:val="both"/>
      </w:pPr>
    </w:p>
    <w:p w14:paraId="3B2FBA57" w14:textId="77777777" w:rsidR="00902A45" w:rsidRDefault="00902A45" w:rsidP="00902A45">
      <w:pPr>
        <w:pStyle w:val="Sinespaciado"/>
        <w:jc w:val="both"/>
      </w:pPr>
    </w:p>
    <w:p w14:paraId="310C67BC" w14:textId="77777777" w:rsidR="00574474" w:rsidRDefault="00574474" w:rsidP="00286126">
      <w:pPr>
        <w:pStyle w:val="Sinespaciado"/>
        <w:numPr>
          <w:ilvl w:val="0"/>
          <w:numId w:val="1"/>
        </w:numPr>
        <w:jc w:val="both"/>
      </w:pPr>
      <w:r>
        <w:t>Disponer de una Plataforma de Servicios Cloud para la operación de los Sistemas que provee SIFIM</w:t>
      </w:r>
    </w:p>
    <w:p w14:paraId="43F45FC1" w14:textId="77777777" w:rsidR="00853FD7" w:rsidRPr="00902A45" w:rsidRDefault="00853FD7" w:rsidP="00902A45">
      <w:pPr>
        <w:pStyle w:val="Sinespaciado"/>
        <w:jc w:val="both"/>
      </w:pPr>
      <w:r w:rsidRPr="00902A45">
        <w:t>La correcta operación de los sistemas requiere de la implementación de los sistemas informáticos en un ambiente de alta disponibilidad (Data Center), con resguardo físico y lógico de la información, facilitando su recuperación producto de eventos naturales o fallas locales y corresponde a la implementación de los servicios de:</w:t>
      </w:r>
    </w:p>
    <w:p w14:paraId="110A3B65" w14:textId="77777777" w:rsidR="00853FD7" w:rsidRPr="00902A45" w:rsidRDefault="00853FD7" w:rsidP="00286126">
      <w:pPr>
        <w:pStyle w:val="Sinespaciado"/>
        <w:numPr>
          <w:ilvl w:val="1"/>
          <w:numId w:val="1"/>
        </w:numPr>
        <w:jc w:val="both"/>
      </w:pPr>
      <w:r w:rsidRPr="00902A45">
        <w:t>Servicio de Alojamiento para los Sistemas (contempla Hardware y Software como servicio)</w:t>
      </w:r>
    </w:p>
    <w:p w14:paraId="509541B8" w14:textId="77777777" w:rsidR="00853FD7" w:rsidRPr="00902A45" w:rsidRDefault="00853FD7" w:rsidP="00286126">
      <w:pPr>
        <w:pStyle w:val="Sinespaciado"/>
        <w:numPr>
          <w:ilvl w:val="1"/>
          <w:numId w:val="1"/>
        </w:numPr>
        <w:jc w:val="both"/>
      </w:pPr>
      <w:r w:rsidRPr="00902A45">
        <w:t xml:space="preserve">Servicio de Respaldo </w:t>
      </w:r>
    </w:p>
    <w:p w14:paraId="09071A3F" w14:textId="77777777" w:rsidR="00853FD7" w:rsidRPr="00902A45" w:rsidRDefault="00853FD7" w:rsidP="00286126">
      <w:pPr>
        <w:pStyle w:val="Sinespaciado"/>
        <w:numPr>
          <w:ilvl w:val="1"/>
          <w:numId w:val="1"/>
        </w:numPr>
        <w:jc w:val="both"/>
      </w:pPr>
      <w:r w:rsidRPr="00902A45">
        <w:t>Servicios de Monitoreo del Hardware</w:t>
      </w:r>
    </w:p>
    <w:p w14:paraId="708693AA" w14:textId="77777777" w:rsidR="00853FD7" w:rsidRPr="00902A45" w:rsidRDefault="00853FD7" w:rsidP="00286126">
      <w:pPr>
        <w:pStyle w:val="Sinespaciado"/>
        <w:numPr>
          <w:ilvl w:val="1"/>
          <w:numId w:val="1"/>
        </w:numPr>
        <w:jc w:val="both"/>
      </w:pPr>
      <w:r w:rsidRPr="00902A45">
        <w:t xml:space="preserve">Servicio de Mesa de Ayuda </w:t>
      </w:r>
    </w:p>
    <w:p w14:paraId="75DBC41C" w14:textId="77777777" w:rsidR="00DB0D51" w:rsidRDefault="00DB0D51" w:rsidP="00902A45">
      <w:pPr>
        <w:pStyle w:val="Sinespaciado"/>
        <w:jc w:val="both"/>
      </w:pPr>
    </w:p>
    <w:p w14:paraId="0AFF60FC" w14:textId="77777777" w:rsidR="00853FD7" w:rsidRPr="00902A45" w:rsidRDefault="00853FD7" w:rsidP="00902A45">
      <w:pPr>
        <w:pStyle w:val="Sinespaciado"/>
        <w:jc w:val="both"/>
      </w:pPr>
      <w:r w:rsidRPr="00902A45">
        <w:t>La plataforma de servicios, es relevante considerando la naturaleza de los municipios beneficiados, en el entendido de la ubicación geográfica y la factibilidad técnica y financiera que éstos tienen para disponer del recurso humano calificado que permita asegurar la continuidad operacional de los sistemas en un entorno de red.</w:t>
      </w:r>
    </w:p>
    <w:p w14:paraId="02384BF0" w14:textId="77777777" w:rsidR="00DB0D51" w:rsidRDefault="00DB0D51" w:rsidP="00574474">
      <w:pPr>
        <w:pStyle w:val="Sinespaciado"/>
        <w:jc w:val="both"/>
      </w:pPr>
    </w:p>
    <w:p w14:paraId="44C5E5FE" w14:textId="77777777" w:rsidR="00DB0D51" w:rsidRPr="00902A45" w:rsidRDefault="00DB0D51" w:rsidP="00902A45">
      <w:pPr>
        <w:pStyle w:val="Sinespaciado"/>
        <w:jc w:val="both"/>
      </w:pPr>
    </w:p>
    <w:p w14:paraId="771516C4" w14:textId="77777777" w:rsidR="00853FD7" w:rsidRDefault="00574474" w:rsidP="00902A45">
      <w:pPr>
        <w:pStyle w:val="Sinespaciado"/>
        <w:jc w:val="both"/>
        <w:rPr>
          <w:b/>
        </w:rPr>
      </w:pPr>
      <w:r w:rsidRPr="00574474">
        <w:rPr>
          <w:b/>
        </w:rPr>
        <w:t>MARCO NORMATIVO</w:t>
      </w:r>
    </w:p>
    <w:p w14:paraId="7F1757B5" w14:textId="77777777" w:rsidR="00574474" w:rsidRDefault="00574474" w:rsidP="00902A45">
      <w:pPr>
        <w:pStyle w:val="Sinespaciado"/>
        <w:jc w:val="both"/>
      </w:pPr>
    </w:p>
    <w:p w14:paraId="3D8CBA5B" w14:textId="77777777" w:rsidR="00ED6FF1" w:rsidRDefault="00ED6FF1" w:rsidP="00286126">
      <w:pPr>
        <w:pStyle w:val="Sinespaciado"/>
        <w:numPr>
          <w:ilvl w:val="0"/>
          <w:numId w:val="2"/>
        </w:numPr>
        <w:jc w:val="both"/>
      </w:pPr>
      <w:r>
        <w:t>Ley N° 18.575, Orgánica Constitucional de Bases Generales de la Administración del Estado.</w:t>
      </w:r>
    </w:p>
    <w:p w14:paraId="5AD61BC9" w14:textId="77777777" w:rsidR="00ED6FF1" w:rsidRDefault="00ED6FF1" w:rsidP="00286126">
      <w:pPr>
        <w:pStyle w:val="Sinespaciado"/>
        <w:numPr>
          <w:ilvl w:val="0"/>
          <w:numId w:val="2"/>
        </w:numPr>
        <w:jc w:val="both"/>
      </w:pPr>
      <w:r>
        <w:t>Ley N° 19.880, de Bases de los Procedimientos Administrativos que rigen los Actos de los Órganos de la Administración del Estado</w:t>
      </w:r>
    </w:p>
    <w:p w14:paraId="62F4C8FB" w14:textId="77777777" w:rsidR="00574474" w:rsidRDefault="00574474" w:rsidP="00286126">
      <w:pPr>
        <w:pStyle w:val="Sinespaciado"/>
        <w:numPr>
          <w:ilvl w:val="0"/>
          <w:numId w:val="2"/>
        </w:numPr>
        <w:jc w:val="both"/>
      </w:pPr>
      <w:r w:rsidRPr="00ED6FF1">
        <w:t>Ley de Presupuestos del Sector Público vigente</w:t>
      </w:r>
    </w:p>
    <w:p w14:paraId="63CF32A7" w14:textId="77777777" w:rsidR="00ED6FF1" w:rsidRPr="00ED6FF1" w:rsidRDefault="00ED6FF1" w:rsidP="00286126">
      <w:pPr>
        <w:pStyle w:val="Sinespaciado"/>
        <w:numPr>
          <w:ilvl w:val="0"/>
          <w:numId w:val="2"/>
        </w:numPr>
        <w:jc w:val="both"/>
      </w:pPr>
      <w:r>
        <w:t>Resolución N° 30, de 2015, de la Contraloría General de la República y sus modificaciones.</w:t>
      </w:r>
    </w:p>
    <w:p w14:paraId="1ED718F8" w14:textId="77777777" w:rsidR="00574474" w:rsidRDefault="00574474" w:rsidP="00902A45">
      <w:pPr>
        <w:pStyle w:val="Sinespaciado"/>
        <w:jc w:val="both"/>
      </w:pPr>
    </w:p>
    <w:p w14:paraId="3CE5B5F0" w14:textId="77777777" w:rsidR="00C24E8D" w:rsidRPr="00895578" w:rsidRDefault="001433BE" w:rsidP="00902A45">
      <w:pPr>
        <w:pStyle w:val="Sinespaciado"/>
        <w:jc w:val="both"/>
        <w:rPr>
          <w:b/>
        </w:rPr>
      </w:pPr>
      <w:r w:rsidRPr="001433BE">
        <w:rPr>
          <w:b/>
        </w:rPr>
        <w:t>CARACTERIZACIÓN MUNICIPIOS DEL PROGRAMA</w:t>
      </w:r>
    </w:p>
    <w:p w14:paraId="53819BD7" w14:textId="77777777" w:rsidR="001433BE" w:rsidRDefault="001433BE" w:rsidP="00902A45">
      <w:pPr>
        <w:pStyle w:val="Sinespaciado"/>
        <w:jc w:val="both"/>
      </w:pPr>
    </w:p>
    <w:p w14:paraId="5515310F" w14:textId="789895E4" w:rsidR="004F1CF2" w:rsidRPr="00895578" w:rsidRDefault="00895578" w:rsidP="004F1CF2">
      <w:pPr>
        <w:pStyle w:val="Sinespaciado"/>
        <w:jc w:val="both"/>
      </w:pPr>
      <w:r>
        <w:t>A</w:t>
      </w:r>
      <w:r w:rsidR="004F1CF2" w:rsidRPr="00895578">
        <w:t>ctualiza</w:t>
      </w:r>
      <w:r w:rsidRPr="00895578">
        <w:t xml:space="preserve">ción de </w:t>
      </w:r>
      <w:r w:rsidR="004F1CF2" w:rsidRPr="00895578">
        <w:t>la caracterización de los municipios que pertenecen al programa SIFIM, para lo cual podemos señalar que:</w:t>
      </w:r>
    </w:p>
    <w:p w14:paraId="2907E132" w14:textId="77777777" w:rsidR="004F1CF2" w:rsidRPr="00895578" w:rsidRDefault="004F1CF2" w:rsidP="00286126">
      <w:pPr>
        <w:pStyle w:val="Prrafodelista"/>
        <w:numPr>
          <w:ilvl w:val="0"/>
          <w:numId w:val="25"/>
        </w:numPr>
        <w:spacing w:after="200" w:line="276" w:lineRule="auto"/>
        <w:ind w:left="0" w:firstLine="0"/>
        <w:jc w:val="both"/>
      </w:pPr>
      <w:r w:rsidRPr="00895578">
        <w:t xml:space="preserve">Desde el punto de vista de la tipología comunal-municipal, desarrollada por SUBDERE, la cual intenta recoger el máximo de variables que permitan reconocer diferencias entre territorios y entre administraciones locales, de manera de poder aplicar diferenciadamente estrategias públicas de apoyo a su desarrollo y buen desempeño y que en resumen desarrolla una clasificación de los municipios en 5 grupos, cada grupo con sus propias características, las que se señalan a continuación: </w:t>
      </w:r>
    </w:p>
    <w:p w14:paraId="2E56FF5A" w14:textId="77777777" w:rsidR="004F1CF2" w:rsidRPr="00895578" w:rsidRDefault="004F1CF2" w:rsidP="00286126">
      <w:pPr>
        <w:pStyle w:val="Prrafodelista"/>
        <w:numPr>
          <w:ilvl w:val="0"/>
          <w:numId w:val="23"/>
        </w:numPr>
        <w:spacing w:after="200" w:line="276" w:lineRule="auto"/>
        <w:jc w:val="both"/>
      </w:pPr>
      <w:r w:rsidRPr="00895578">
        <w:t xml:space="preserve">Categoría 1: Grandes comunas metropolitanas con alto y/o medio desarrollo. Categoría 2: Comunas mayores, con desarrollo medio. </w:t>
      </w:r>
    </w:p>
    <w:p w14:paraId="5A8EDE69" w14:textId="77777777" w:rsidR="004F1CF2" w:rsidRPr="00895578" w:rsidRDefault="004F1CF2" w:rsidP="00286126">
      <w:pPr>
        <w:pStyle w:val="Prrafodelista"/>
        <w:numPr>
          <w:ilvl w:val="0"/>
          <w:numId w:val="23"/>
        </w:numPr>
        <w:spacing w:after="200" w:line="276" w:lineRule="auto"/>
        <w:jc w:val="both"/>
      </w:pPr>
      <w:r w:rsidRPr="00895578">
        <w:t xml:space="preserve">Categoría 3: </w:t>
      </w:r>
      <w:bookmarkStart w:id="0" w:name="_Hlk44245581"/>
      <w:r w:rsidRPr="00895578">
        <w:t>Comunas urbanas medianas, con desarrollo medio</w:t>
      </w:r>
      <w:bookmarkEnd w:id="0"/>
      <w:r w:rsidRPr="00895578">
        <w:t xml:space="preserve">. </w:t>
      </w:r>
    </w:p>
    <w:p w14:paraId="35F73D42" w14:textId="77777777" w:rsidR="004F1CF2" w:rsidRPr="00895578" w:rsidRDefault="004F1CF2" w:rsidP="00286126">
      <w:pPr>
        <w:pStyle w:val="Prrafodelista"/>
        <w:numPr>
          <w:ilvl w:val="0"/>
          <w:numId w:val="23"/>
        </w:numPr>
        <w:spacing w:after="200" w:line="276" w:lineRule="auto"/>
        <w:jc w:val="both"/>
      </w:pPr>
      <w:r w:rsidRPr="00895578">
        <w:t xml:space="preserve">Categoría 4: Comunas semi urbanas y rurales, con desarrollo medio. </w:t>
      </w:r>
    </w:p>
    <w:p w14:paraId="68F5E205" w14:textId="77777777" w:rsidR="004F1CF2" w:rsidRPr="00895578" w:rsidRDefault="004F1CF2" w:rsidP="00286126">
      <w:pPr>
        <w:pStyle w:val="Prrafodelista"/>
        <w:numPr>
          <w:ilvl w:val="0"/>
          <w:numId w:val="23"/>
        </w:numPr>
        <w:spacing w:after="200" w:line="276" w:lineRule="auto"/>
        <w:jc w:val="both"/>
      </w:pPr>
      <w:r w:rsidRPr="00895578">
        <w:t>Categoría 5: Comunas semi urbanas y rurales con bajo desarrollo.</w:t>
      </w:r>
    </w:p>
    <w:p w14:paraId="3BECB9E0" w14:textId="77777777" w:rsidR="004F1CF2" w:rsidRPr="007C1E5E" w:rsidRDefault="004F1CF2" w:rsidP="004F1CF2">
      <w:pPr>
        <w:spacing w:after="200" w:line="276" w:lineRule="auto"/>
        <w:contextualSpacing/>
        <w:jc w:val="both"/>
        <w:rPr>
          <w:rFonts w:ascii="Arial" w:hAnsi="Arial" w:cs="Arial"/>
        </w:rPr>
      </w:pPr>
    </w:p>
    <w:p w14:paraId="03A39AF9" w14:textId="77777777" w:rsidR="004F1CF2" w:rsidRPr="001304AE" w:rsidRDefault="004F1CF2" w:rsidP="004F1CF2">
      <w:pPr>
        <w:spacing w:after="200" w:line="276" w:lineRule="auto"/>
        <w:ind w:left="567"/>
        <w:contextualSpacing/>
        <w:rPr>
          <w:rFonts w:ascii="Arial" w:eastAsia="Times New Roman" w:hAnsi="Arial" w:cs="Arial"/>
          <w:bCs/>
          <w:sz w:val="24"/>
          <w:szCs w:val="24"/>
          <w:lang w:eastAsia="es-CL"/>
        </w:rPr>
      </w:pPr>
      <w:r>
        <w:rPr>
          <w:noProof/>
        </w:rPr>
        <w:lastRenderedPageBreak/>
        <w:drawing>
          <wp:inline distT="0" distB="0" distL="0" distR="0" wp14:anchorId="780E655A" wp14:editId="5B5318B1">
            <wp:extent cx="4845050" cy="2743200"/>
            <wp:effectExtent l="0" t="0" r="12700" b="0"/>
            <wp:docPr id="2" name="Gráfico 2">
              <a:extLst xmlns:a="http://schemas.openxmlformats.org/drawingml/2006/main">
                <a:ext uri="{FF2B5EF4-FFF2-40B4-BE49-F238E27FC236}">
                  <a16:creationId xmlns:a16="http://schemas.microsoft.com/office/drawing/2014/main" id="{74F5BD66-903A-4D0C-B57E-5C240663E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67CF8B5" w14:textId="77777777" w:rsidR="004F1CF2" w:rsidRDefault="004F1CF2" w:rsidP="004F1CF2">
      <w:pPr>
        <w:spacing w:after="200" w:line="276" w:lineRule="auto"/>
        <w:contextualSpacing/>
        <w:rPr>
          <w:rFonts w:ascii="Arial" w:eastAsia="Times New Roman" w:hAnsi="Arial" w:cs="Arial"/>
          <w:b/>
          <w:sz w:val="24"/>
          <w:szCs w:val="24"/>
          <w:lang w:eastAsia="es-CL"/>
        </w:rPr>
      </w:pPr>
    </w:p>
    <w:p w14:paraId="735DFEB5" w14:textId="144A9D78" w:rsidR="004F1CF2" w:rsidRPr="00895578" w:rsidRDefault="00895578" w:rsidP="004F1CF2">
      <w:pPr>
        <w:spacing w:after="200" w:line="276" w:lineRule="auto"/>
        <w:contextualSpacing/>
        <w:rPr>
          <w:rFonts w:ascii="Arial" w:eastAsia="Times New Roman" w:hAnsi="Arial" w:cs="Arial"/>
          <w:bCs/>
          <w:sz w:val="20"/>
          <w:szCs w:val="20"/>
          <w:lang w:eastAsia="es-CL"/>
        </w:rPr>
      </w:pPr>
      <w:bookmarkStart w:id="1" w:name="_Hlk44425739"/>
      <w:r w:rsidRPr="00895578">
        <w:rPr>
          <w:rFonts w:ascii="Arial" w:eastAsia="Times New Roman" w:hAnsi="Arial" w:cs="Arial"/>
          <w:bCs/>
          <w:sz w:val="20"/>
          <w:szCs w:val="20"/>
          <w:lang w:eastAsia="es-CL"/>
        </w:rPr>
        <w:t>Fuente SINIM</w:t>
      </w:r>
    </w:p>
    <w:bookmarkEnd w:id="1"/>
    <w:p w14:paraId="7801667A" w14:textId="77777777" w:rsidR="004F1CF2" w:rsidRPr="00895578" w:rsidRDefault="004F1CF2" w:rsidP="00286126">
      <w:pPr>
        <w:pStyle w:val="Sinespaciado"/>
        <w:numPr>
          <w:ilvl w:val="0"/>
          <w:numId w:val="29"/>
        </w:numPr>
        <w:jc w:val="both"/>
      </w:pPr>
      <w:r w:rsidRPr="00895578">
        <w:t>Se puede observar que 84 municipios; que corresponde a un 81 % de los municipios del programa, pertenecen a los grupos 4 (33 municipios) y 5 (51 municipios) de la tipología Municipal y que según lo define la tipología corresponden a; Comunas Semi Urbanas y Rurales, con Desarrollo Medio (tipología 4) y en el caso de la tipología 5 a; Comunas Semi Urbanas y Rurales con Bajo Desarrollo.</w:t>
      </w:r>
    </w:p>
    <w:p w14:paraId="68C558EB" w14:textId="77777777" w:rsidR="004F1CF2" w:rsidRPr="00A810C6" w:rsidRDefault="004F1CF2" w:rsidP="004F1CF2">
      <w:pPr>
        <w:spacing w:after="200" w:line="276" w:lineRule="auto"/>
        <w:contextualSpacing/>
        <w:jc w:val="both"/>
        <w:rPr>
          <w:rFonts w:ascii="Arial" w:hAnsi="Arial" w:cs="Arial"/>
          <w:sz w:val="24"/>
          <w:szCs w:val="24"/>
        </w:rPr>
      </w:pPr>
    </w:p>
    <w:p w14:paraId="75F12049" w14:textId="77777777" w:rsidR="004F1CF2" w:rsidRPr="00895578" w:rsidRDefault="004F1CF2" w:rsidP="00286126">
      <w:pPr>
        <w:pStyle w:val="Prrafodelista"/>
        <w:numPr>
          <w:ilvl w:val="0"/>
          <w:numId w:val="26"/>
        </w:numPr>
        <w:spacing w:after="200" w:line="276" w:lineRule="auto"/>
        <w:jc w:val="both"/>
      </w:pPr>
      <w:r w:rsidRPr="00895578">
        <w:t>En el caso de las 15 comunas que pertenecen a la tipología 3, estas corresponden a Comunas urbanas medianas, con desarrollo medio.</w:t>
      </w:r>
    </w:p>
    <w:p w14:paraId="3E708675" w14:textId="77777777" w:rsidR="004F1CF2" w:rsidRPr="00A810C6" w:rsidRDefault="004F1CF2" w:rsidP="004F1CF2">
      <w:pPr>
        <w:spacing w:after="200" w:line="276" w:lineRule="auto"/>
        <w:contextualSpacing/>
        <w:jc w:val="both"/>
        <w:rPr>
          <w:rFonts w:ascii="Arial" w:hAnsi="Arial" w:cs="Arial"/>
          <w:sz w:val="24"/>
          <w:szCs w:val="24"/>
        </w:rPr>
      </w:pPr>
    </w:p>
    <w:p w14:paraId="7DE30CBE" w14:textId="77777777" w:rsidR="004F1CF2" w:rsidRPr="00A810C6" w:rsidRDefault="004F1CF2" w:rsidP="004F1CF2">
      <w:pPr>
        <w:rPr>
          <w:rFonts w:ascii="Arial" w:eastAsia="Times New Roman" w:hAnsi="Arial" w:cs="Arial"/>
          <w:bCs/>
          <w:sz w:val="24"/>
          <w:szCs w:val="24"/>
          <w:lang w:eastAsia="es-CL"/>
        </w:rPr>
      </w:pPr>
      <w:r w:rsidRPr="00A810C6">
        <w:rPr>
          <w:rFonts w:ascii="Arial" w:eastAsia="Times New Roman" w:hAnsi="Arial" w:cs="Arial"/>
          <w:bCs/>
          <w:sz w:val="24"/>
          <w:szCs w:val="24"/>
          <w:lang w:eastAsia="es-CL"/>
        </w:rPr>
        <w:br w:type="page"/>
      </w:r>
    </w:p>
    <w:p w14:paraId="0A6CD7DA" w14:textId="77777777" w:rsidR="004F1CF2" w:rsidRPr="00A810C6" w:rsidRDefault="004F1CF2" w:rsidP="004F1CF2">
      <w:pPr>
        <w:spacing w:after="200" w:line="276" w:lineRule="auto"/>
        <w:contextualSpacing/>
        <w:jc w:val="both"/>
        <w:rPr>
          <w:rFonts w:ascii="Arial" w:eastAsia="Times New Roman" w:hAnsi="Arial" w:cs="Arial"/>
          <w:bCs/>
          <w:sz w:val="24"/>
          <w:szCs w:val="24"/>
          <w:lang w:eastAsia="es-CL"/>
        </w:rPr>
      </w:pPr>
    </w:p>
    <w:p w14:paraId="0CA17F5E" w14:textId="77777777" w:rsidR="004F1CF2" w:rsidRPr="00895578" w:rsidRDefault="004F1CF2" w:rsidP="00286126">
      <w:pPr>
        <w:pStyle w:val="Prrafodelista"/>
        <w:numPr>
          <w:ilvl w:val="0"/>
          <w:numId w:val="26"/>
        </w:numPr>
        <w:spacing w:after="200" w:line="276" w:lineRule="auto"/>
        <w:jc w:val="both"/>
      </w:pPr>
      <w:r w:rsidRPr="00895578">
        <w:t>En términos financieros las municipalidades generan recursos para su gestión, entre los cuales los ingresos propios permanentes IPP; son los recursos financieros generados por cada municipalidad para su propia gestión, los cuales se componen  por las siguientes cuentas del clasificador presupuestario: Impuesto Territorial, Permisos de Circulación de Beneficio Municipal, Patentes de Beneficio Municipal, Derechos de Aseo, Otros Derechos, Rentas de la Propiedad, Licencias de Conducir y Similares, Multas e Intereses, Concesiones, Patentes Acuícolas, Patentes Mineras y Casinos.</w:t>
      </w:r>
    </w:p>
    <w:p w14:paraId="2AA00354" w14:textId="77777777" w:rsidR="004F1CF2" w:rsidRDefault="004F1CF2" w:rsidP="004F1CF2">
      <w:pPr>
        <w:spacing w:after="200" w:line="276" w:lineRule="auto"/>
        <w:contextualSpacing/>
        <w:jc w:val="both"/>
        <w:rPr>
          <w:rFonts w:ascii="Arial" w:eastAsia="Times New Roman" w:hAnsi="Arial" w:cs="Arial"/>
          <w:bCs/>
          <w:sz w:val="24"/>
          <w:szCs w:val="24"/>
          <w:lang w:eastAsia="es-CL"/>
        </w:rPr>
      </w:pPr>
    </w:p>
    <w:p w14:paraId="57AC809C" w14:textId="77777777" w:rsidR="004F1CF2" w:rsidRPr="002F5581" w:rsidRDefault="004F1CF2" w:rsidP="004F1CF2">
      <w:pPr>
        <w:spacing w:after="200" w:line="276" w:lineRule="auto"/>
        <w:contextualSpacing/>
        <w:rPr>
          <w:rFonts w:ascii="Arial" w:eastAsia="Times New Roman" w:hAnsi="Arial" w:cs="Arial"/>
          <w:bCs/>
          <w:sz w:val="24"/>
          <w:szCs w:val="24"/>
          <w:lang w:eastAsia="es-CL"/>
        </w:rPr>
      </w:pPr>
      <w:r w:rsidRPr="002F5581">
        <w:rPr>
          <w:bCs/>
          <w:noProof/>
        </w:rPr>
        <w:drawing>
          <wp:inline distT="0" distB="0" distL="0" distR="0" wp14:anchorId="1DE726D4" wp14:editId="47C95567">
            <wp:extent cx="5612130" cy="3448050"/>
            <wp:effectExtent l="0" t="0" r="7620" b="0"/>
            <wp:docPr id="3" name="Gráfico 3">
              <a:extLst xmlns:a="http://schemas.openxmlformats.org/drawingml/2006/main">
                <a:ext uri="{FF2B5EF4-FFF2-40B4-BE49-F238E27FC236}">
                  <a16:creationId xmlns:a16="http://schemas.microsoft.com/office/drawing/2014/main" id="{1E9987D1-0269-4463-9A6B-1F2BB411D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678A6F" w14:textId="77777777" w:rsidR="00895578" w:rsidRPr="00895578" w:rsidRDefault="00895578" w:rsidP="00895578">
      <w:pPr>
        <w:spacing w:after="200" w:line="276" w:lineRule="auto"/>
        <w:contextualSpacing/>
        <w:rPr>
          <w:rFonts w:ascii="Arial" w:eastAsia="Times New Roman" w:hAnsi="Arial" w:cs="Arial"/>
          <w:bCs/>
          <w:sz w:val="20"/>
          <w:szCs w:val="20"/>
          <w:lang w:eastAsia="es-CL"/>
        </w:rPr>
      </w:pPr>
      <w:r w:rsidRPr="00895578">
        <w:rPr>
          <w:rFonts w:ascii="Arial" w:eastAsia="Times New Roman" w:hAnsi="Arial" w:cs="Arial"/>
          <w:bCs/>
          <w:sz w:val="20"/>
          <w:szCs w:val="20"/>
          <w:lang w:eastAsia="es-CL"/>
        </w:rPr>
        <w:t>Fuente SINIM</w:t>
      </w:r>
    </w:p>
    <w:p w14:paraId="0FCECB5F" w14:textId="77777777" w:rsidR="004F1CF2" w:rsidRPr="00A810C6" w:rsidRDefault="004F1CF2" w:rsidP="004F1CF2">
      <w:pPr>
        <w:spacing w:after="200" w:line="276" w:lineRule="auto"/>
        <w:contextualSpacing/>
        <w:rPr>
          <w:rFonts w:ascii="Arial" w:eastAsia="Times New Roman" w:hAnsi="Arial" w:cs="Arial"/>
          <w:b/>
          <w:sz w:val="24"/>
          <w:szCs w:val="24"/>
          <w:lang w:eastAsia="es-CL"/>
        </w:rPr>
      </w:pPr>
    </w:p>
    <w:p w14:paraId="0B5CC82B" w14:textId="77777777" w:rsidR="004F1CF2" w:rsidRPr="00895578" w:rsidRDefault="004F1CF2" w:rsidP="00286126">
      <w:pPr>
        <w:pStyle w:val="Prrafodelista"/>
        <w:numPr>
          <w:ilvl w:val="0"/>
          <w:numId w:val="26"/>
        </w:numPr>
        <w:spacing w:after="200" w:line="276" w:lineRule="auto"/>
        <w:jc w:val="both"/>
      </w:pPr>
      <w:r w:rsidRPr="00895578">
        <w:t>La principal fuente de financiamiento en los municipios es el impuesto territorial, y dado que el 84 % de los municipios se ubican en la tipología 4 y 5, sus índices de vulnerabilidad son mayores, en su mayoría el impuesto territorial está exento de pago debido a la gran cantidad de viviendas y terrenos exentos de su pago y también tienen poca capacidad técnica para recaudar ingresos propios a través del cobro de patentes de diversa índole, lo cual difiere de grandes municipalidades como Las Condes o Vitacura.</w:t>
      </w:r>
    </w:p>
    <w:p w14:paraId="0177C622" w14:textId="77777777" w:rsidR="004F1CF2" w:rsidRPr="00895578" w:rsidRDefault="004F1CF2" w:rsidP="00895578">
      <w:pPr>
        <w:pStyle w:val="Prrafodelista"/>
        <w:spacing w:after="200" w:line="276" w:lineRule="auto"/>
        <w:jc w:val="both"/>
      </w:pPr>
    </w:p>
    <w:p w14:paraId="6AF8B5C7" w14:textId="77777777" w:rsidR="004F1CF2" w:rsidRPr="00895578" w:rsidRDefault="004F1CF2" w:rsidP="00286126">
      <w:pPr>
        <w:pStyle w:val="Prrafodelista"/>
        <w:numPr>
          <w:ilvl w:val="0"/>
          <w:numId w:val="24"/>
        </w:numPr>
        <w:shd w:val="clear" w:color="auto" w:fill="FFFFFF"/>
        <w:spacing w:before="240" w:after="240" w:line="240" w:lineRule="auto"/>
        <w:jc w:val="both"/>
      </w:pPr>
      <w:r w:rsidRPr="00895578">
        <w:t xml:space="preserve">Generalmente los municipios cuya población posee menores recursos subsidian distintos servicios en beneficio de la comunidad, como el derecho a aseo, lo que limita su capacidad de administrar libremente sus recursos. </w:t>
      </w:r>
    </w:p>
    <w:p w14:paraId="626292AC" w14:textId="77777777" w:rsidR="004F1CF2" w:rsidRPr="00895578" w:rsidRDefault="004F1CF2" w:rsidP="00286126">
      <w:pPr>
        <w:pStyle w:val="Prrafodelista"/>
        <w:numPr>
          <w:ilvl w:val="0"/>
          <w:numId w:val="24"/>
        </w:numPr>
        <w:spacing w:after="200" w:line="276" w:lineRule="auto"/>
        <w:jc w:val="both"/>
      </w:pPr>
      <w:r w:rsidRPr="00895578">
        <w:lastRenderedPageBreak/>
        <w:t>De los 102 municipios del programa, el promedio de IPP es de $M 1.285.- mientras que el promedio a nivel nacional es de $ M 5.793., es decir los municipios del programa están 4,5 veces por debajo del promedio nacional.</w:t>
      </w:r>
    </w:p>
    <w:p w14:paraId="7AA1ADC4" w14:textId="77777777" w:rsidR="004F1CF2" w:rsidRPr="00895578" w:rsidRDefault="004F1CF2" w:rsidP="004F1CF2">
      <w:pPr>
        <w:pStyle w:val="Prrafodelista"/>
        <w:jc w:val="both"/>
      </w:pPr>
    </w:p>
    <w:p w14:paraId="27943DE1" w14:textId="77777777" w:rsidR="004F1CF2" w:rsidRPr="00895578" w:rsidRDefault="004F1CF2" w:rsidP="00286126">
      <w:pPr>
        <w:pStyle w:val="Prrafodelista"/>
        <w:numPr>
          <w:ilvl w:val="0"/>
          <w:numId w:val="24"/>
        </w:numPr>
        <w:spacing w:after="200" w:line="276" w:lineRule="auto"/>
        <w:jc w:val="both"/>
      </w:pPr>
      <w:r w:rsidRPr="00895578">
        <w:t>La comuna del programa con menor IPP es la comuna de Tortel con M$ 28.085.- y la comuna con mayor IPP es Lampa con M$ 14.754.413.-</w:t>
      </w:r>
    </w:p>
    <w:p w14:paraId="7D169602" w14:textId="77777777" w:rsidR="004F1CF2" w:rsidRPr="00895578" w:rsidRDefault="004F1CF2" w:rsidP="004F1CF2">
      <w:pPr>
        <w:pStyle w:val="Prrafodelista"/>
      </w:pPr>
    </w:p>
    <w:p w14:paraId="6685D08C" w14:textId="77777777" w:rsidR="004F1CF2" w:rsidRPr="00895578" w:rsidRDefault="004F1CF2" w:rsidP="00286126">
      <w:pPr>
        <w:pStyle w:val="Prrafodelista"/>
        <w:numPr>
          <w:ilvl w:val="0"/>
          <w:numId w:val="24"/>
        </w:numPr>
        <w:spacing w:after="200" w:line="276" w:lineRule="auto"/>
        <w:jc w:val="both"/>
      </w:pPr>
      <w:r w:rsidRPr="00895578">
        <w:t>Existen 14 comunas del programa con IPP inferiores a M$ 200.000.-</w:t>
      </w:r>
    </w:p>
    <w:p w14:paraId="369E7496" w14:textId="77777777" w:rsidR="004F1CF2" w:rsidRPr="00895578" w:rsidRDefault="004F1CF2" w:rsidP="004F1CF2">
      <w:pPr>
        <w:pStyle w:val="Prrafodelista"/>
      </w:pPr>
    </w:p>
    <w:p w14:paraId="77EB5D47" w14:textId="77777777" w:rsidR="004F1CF2" w:rsidRPr="00895578" w:rsidRDefault="004F1CF2" w:rsidP="00286126">
      <w:pPr>
        <w:pStyle w:val="Prrafodelista"/>
        <w:numPr>
          <w:ilvl w:val="0"/>
          <w:numId w:val="24"/>
        </w:numPr>
        <w:spacing w:after="200" w:line="276" w:lineRule="auto"/>
        <w:jc w:val="both"/>
      </w:pPr>
      <w:bookmarkStart w:id="2" w:name="_Hlk44248760"/>
      <w:r w:rsidRPr="00895578">
        <w:t>Existen 23 comunas del programa con IPP inferiores a M$ 500.000.- y mayores a M$ 200.000.-</w:t>
      </w:r>
    </w:p>
    <w:bookmarkEnd w:id="2"/>
    <w:p w14:paraId="1B66753D" w14:textId="77777777" w:rsidR="004F1CF2" w:rsidRPr="00895578" w:rsidRDefault="004F1CF2" w:rsidP="004F1CF2">
      <w:pPr>
        <w:pStyle w:val="Prrafodelista"/>
      </w:pPr>
    </w:p>
    <w:p w14:paraId="44AC7628" w14:textId="77777777" w:rsidR="004F1CF2" w:rsidRPr="00895578" w:rsidRDefault="004F1CF2" w:rsidP="00286126">
      <w:pPr>
        <w:pStyle w:val="Prrafodelista"/>
        <w:numPr>
          <w:ilvl w:val="0"/>
          <w:numId w:val="24"/>
        </w:numPr>
        <w:spacing w:after="200" w:line="276" w:lineRule="auto"/>
        <w:jc w:val="both"/>
      </w:pPr>
      <w:r w:rsidRPr="00895578">
        <w:t>Existen 31 comunas del programa con IPP inferiores a M$ 1.000.000.- y mayores a M$ 500.000.-, es decir 68 de las 102 comunas del programa tienen IPP inferiores a M$ 1.000.000.-, cuando el promedio nacional es de M$ 5.793.-</w:t>
      </w:r>
    </w:p>
    <w:p w14:paraId="273DC3EF" w14:textId="77777777" w:rsidR="004F1CF2" w:rsidRPr="00A810C6" w:rsidRDefault="004F1CF2" w:rsidP="004F1CF2">
      <w:pPr>
        <w:pStyle w:val="Prrafodelista"/>
        <w:jc w:val="both"/>
        <w:rPr>
          <w:rFonts w:ascii="Arial" w:hAnsi="Arial" w:cs="Arial"/>
          <w:bCs/>
          <w:sz w:val="24"/>
          <w:szCs w:val="24"/>
          <w:lang w:eastAsia="es-CL"/>
        </w:rPr>
      </w:pPr>
    </w:p>
    <w:p w14:paraId="079274C8" w14:textId="77777777" w:rsidR="004F1CF2" w:rsidRDefault="004F1CF2" w:rsidP="004F1CF2">
      <w:pPr>
        <w:rPr>
          <w:rFonts w:ascii="Arial" w:hAnsi="Arial" w:cs="Arial"/>
          <w:bCs/>
          <w:sz w:val="24"/>
          <w:szCs w:val="24"/>
          <w:lang w:eastAsia="es-CL"/>
        </w:rPr>
      </w:pPr>
      <w:r>
        <w:rPr>
          <w:rFonts w:ascii="Arial" w:hAnsi="Arial" w:cs="Arial"/>
          <w:bCs/>
          <w:sz w:val="24"/>
          <w:szCs w:val="24"/>
          <w:lang w:eastAsia="es-CL"/>
        </w:rPr>
        <w:br w:type="page"/>
      </w:r>
    </w:p>
    <w:p w14:paraId="1896BEAD" w14:textId="77777777" w:rsidR="004F1CF2" w:rsidRPr="00A810C6" w:rsidRDefault="004F1CF2" w:rsidP="004F1CF2">
      <w:pPr>
        <w:jc w:val="both"/>
        <w:rPr>
          <w:rFonts w:ascii="Arial" w:hAnsi="Arial" w:cs="Arial"/>
          <w:bCs/>
          <w:sz w:val="24"/>
          <w:szCs w:val="24"/>
          <w:lang w:eastAsia="es-CL"/>
        </w:rPr>
      </w:pPr>
    </w:p>
    <w:p w14:paraId="6A1DB827" w14:textId="77777777" w:rsidR="004F1CF2" w:rsidRPr="00895578" w:rsidRDefault="004F1CF2" w:rsidP="00286126">
      <w:pPr>
        <w:pStyle w:val="Prrafodelista"/>
        <w:numPr>
          <w:ilvl w:val="0"/>
          <w:numId w:val="25"/>
        </w:numPr>
        <w:spacing w:after="200" w:line="276" w:lineRule="auto"/>
        <w:ind w:left="0" w:firstLine="0"/>
        <w:jc w:val="both"/>
      </w:pPr>
      <w:r w:rsidRPr="00895578">
        <w:t xml:space="preserve">En términos de Dependencia del Fondo Común Municipal, que constituye la principal fuente de financiamiento para los municipios chilenos, tal como lo define la propia Constitución Política en su Artículo 122: "Mecanismo de redistribución solidaria de los ingresos propios entre las municipalidades del país"., los municipios del SIFIM, son fuertemente dependientes de este mecanismo de redistribución, y probablemente de no existir este mecanismo de redistribución probablemente estos municipios 80 % al menos, no podrían </w:t>
      </w:r>
      <w:proofErr w:type="spellStart"/>
      <w:r w:rsidRPr="00895578">
        <w:t>antender</w:t>
      </w:r>
      <w:proofErr w:type="spellEnd"/>
      <w:r w:rsidRPr="00895578">
        <w:t xml:space="preserve"> los servicios que la comunidad demanda.</w:t>
      </w:r>
    </w:p>
    <w:p w14:paraId="112EB10C" w14:textId="77777777" w:rsidR="004F1CF2" w:rsidRDefault="004F1CF2" w:rsidP="004F1CF2">
      <w:pPr>
        <w:spacing w:before="240" w:after="240" w:line="240" w:lineRule="auto"/>
        <w:contextualSpacing/>
        <w:jc w:val="both"/>
        <w:rPr>
          <w:rFonts w:ascii="Arial" w:eastAsia="Times New Roman" w:hAnsi="Arial" w:cs="Arial"/>
          <w:bCs/>
          <w:iCs/>
          <w:sz w:val="24"/>
          <w:szCs w:val="24"/>
          <w:lang w:eastAsia="es-CL"/>
        </w:rPr>
      </w:pPr>
    </w:p>
    <w:p w14:paraId="474ADD05" w14:textId="77777777" w:rsidR="004F1CF2" w:rsidRDefault="004F1CF2" w:rsidP="004F1CF2">
      <w:pPr>
        <w:spacing w:before="240" w:after="240" w:line="240" w:lineRule="auto"/>
        <w:contextualSpacing/>
        <w:jc w:val="both"/>
        <w:rPr>
          <w:rFonts w:ascii="Arial" w:eastAsia="Times New Roman" w:hAnsi="Arial" w:cs="Arial"/>
          <w:bCs/>
          <w:iCs/>
          <w:sz w:val="24"/>
          <w:szCs w:val="24"/>
          <w:lang w:eastAsia="es-CL"/>
        </w:rPr>
      </w:pPr>
    </w:p>
    <w:p w14:paraId="1E0DE37B" w14:textId="77777777" w:rsidR="004F1CF2" w:rsidRPr="00E91A30" w:rsidRDefault="004F1CF2" w:rsidP="004F1CF2">
      <w:pPr>
        <w:spacing w:before="240" w:after="240" w:line="240" w:lineRule="auto"/>
        <w:contextualSpacing/>
        <w:jc w:val="both"/>
        <w:rPr>
          <w:rFonts w:ascii="Arial" w:eastAsia="Times New Roman" w:hAnsi="Arial" w:cs="Arial"/>
          <w:bCs/>
          <w:i/>
          <w:sz w:val="24"/>
          <w:szCs w:val="24"/>
          <w:lang w:eastAsia="es-CL"/>
        </w:rPr>
      </w:pPr>
      <w:r w:rsidRPr="00E91A30">
        <w:rPr>
          <w:i/>
          <w:noProof/>
        </w:rPr>
        <w:drawing>
          <wp:inline distT="0" distB="0" distL="0" distR="0" wp14:anchorId="11DE27B6" wp14:editId="12A63C0C">
            <wp:extent cx="5612130" cy="3242310"/>
            <wp:effectExtent l="0" t="0" r="7620" b="15240"/>
            <wp:docPr id="4" name="Gráfico 4">
              <a:extLst xmlns:a="http://schemas.openxmlformats.org/drawingml/2006/main">
                <a:ext uri="{FF2B5EF4-FFF2-40B4-BE49-F238E27FC236}">
                  <a16:creationId xmlns:a16="http://schemas.microsoft.com/office/drawing/2014/main" id="{F5D47B95-9CB2-4FBB-A992-0D598B0A24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DCB749" w14:textId="77777777" w:rsidR="004F1CF2" w:rsidRDefault="004F1CF2" w:rsidP="004F1CF2">
      <w:pPr>
        <w:spacing w:before="240" w:after="240" w:line="240" w:lineRule="auto"/>
        <w:contextualSpacing/>
        <w:jc w:val="both"/>
        <w:rPr>
          <w:rFonts w:ascii="Arial" w:eastAsia="Times New Roman" w:hAnsi="Arial" w:cs="Arial"/>
          <w:b/>
          <w:i/>
          <w:sz w:val="24"/>
          <w:szCs w:val="24"/>
          <w:lang w:eastAsia="es-CL"/>
        </w:rPr>
      </w:pPr>
    </w:p>
    <w:p w14:paraId="60368403" w14:textId="77777777" w:rsidR="00895578" w:rsidRPr="00895578" w:rsidRDefault="00895578" w:rsidP="00895578">
      <w:pPr>
        <w:spacing w:after="200" w:line="276" w:lineRule="auto"/>
        <w:contextualSpacing/>
        <w:rPr>
          <w:rFonts w:ascii="Arial" w:eastAsia="Times New Roman" w:hAnsi="Arial" w:cs="Arial"/>
          <w:bCs/>
          <w:sz w:val="20"/>
          <w:szCs w:val="20"/>
          <w:lang w:eastAsia="es-CL"/>
        </w:rPr>
      </w:pPr>
      <w:r w:rsidRPr="00895578">
        <w:rPr>
          <w:rFonts w:ascii="Arial" w:eastAsia="Times New Roman" w:hAnsi="Arial" w:cs="Arial"/>
          <w:bCs/>
          <w:sz w:val="20"/>
          <w:szCs w:val="20"/>
          <w:lang w:eastAsia="es-CL"/>
        </w:rPr>
        <w:t>Fuente SINIM</w:t>
      </w:r>
    </w:p>
    <w:p w14:paraId="4F701794" w14:textId="77777777" w:rsidR="004F1CF2" w:rsidRPr="00E91A30" w:rsidRDefault="004F1CF2" w:rsidP="004F1CF2">
      <w:pPr>
        <w:spacing w:before="240" w:after="240" w:line="240" w:lineRule="auto"/>
        <w:contextualSpacing/>
        <w:jc w:val="both"/>
        <w:rPr>
          <w:rFonts w:ascii="Arial" w:eastAsia="Times New Roman" w:hAnsi="Arial" w:cs="Arial"/>
          <w:bCs/>
          <w:i/>
          <w:sz w:val="24"/>
          <w:szCs w:val="24"/>
          <w:lang w:eastAsia="es-CL"/>
        </w:rPr>
      </w:pPr>
    </w:p>
    <w:p w14:paraId="1A455B1D" w14:textId="77777777" w:rsidR="004F1CF2" w:rsidRPr="00895578" w:rsidRDefault="004F1CF2" w:rsidP="00286126">
      <w:pPr>
        <w:pStyle w:val="Prrafodelista"/>
        <w:numPr>
          <w:ilvl w:val="0"/>
          <w:numId w:val="24"/>
        </w:numPr>
        <w:spacing w:after="200" w:line="276" w:lineRule="auto"/>
        <w:jc w:val="both"/>
      </w:pPr>
      <w:r w:rsidRPr="00895578">
        <w:t xml:space="preserve">Del gráfico podemos observar que 90 de los 103 municipios dependen sobre un 50%. La dependencia promedio de los municipios del programa es de un 70%; mientras que la dependencia promedio a nivel nacional es de 63%. </w:t>
      </w:r>
    </w:p>
    <w:p w14:paraId="5935283C" w14:textId="77777777" w:rsidR="00895578" w:rsidRDefault="00895578" w:rsidP="00895578">
      <w:pPr>
        <w:pStyle w:val="Prrafodelista"/>
        <w:spacing w:before="240" w:after="240" w:line="240" w:lineRule="auto"/>
        <w:jc w:val="both"/>
        <w:rPr>
          <w:rFonts w:ascii="Arial" w:hAnsi="Arial" w:cs="Arial"/>
          <w:bCs/>
          <w:iCs/>
          <w:sz w:val="24"/>
          <w:szCs w:val="24"/>
          <w:lang w:eastAsia="es-CL"/>
        </w:rPr>
      </w:pPr>
    </w:p>
    <w:p w14:paraId="353F0A82" w14:textId="1387BB9D" w:rsidR="004F1CF2" w:rsidRPr="00895578" w:rsidRDefault="004F1CF2" w:rsidP="00286126">
      <w:pPr>
        <w:pStyle w:val="Prrafodelista"/>
        <w:numPr>
          <w:ilvl w:val="0"/>
          <w:numId w:val="24"/>
        </w:numPr>
        <w:spacing w:after="200" w:line="276" w:lineRule="auto"/>
        <w:jc w:val="both"/>
      </w:pPr>
      <w:r w:rsidRPr="00895578">
        <w:t xml:space="preserve">La comuna con mayor dependencia del Fondo Común Municipal es Tortel con un 98%, la comuna con menor dependencia del Fondo Común Municipal es </w:t>
      </w:r>
      <w:proofErr w:type="spellStart"/>
      <w:r w:rsidRPr="00895578">
        <w:t>Concon</w:t>
      </w:r>
      <w:proofErr w:type="spellEnd"/>
      <w:r w:rsidRPr="00895578">
        <w:t xml:space="preserve"> con un 14%.</w:t>
      </w:r>
    </w:p>
    <w:p w14:paraId="0FB4EB37" w14:textId="77777777" w:rsidR="004F1CF2" w:rsidRPr="007C1655" w:rsidRDefault="004F1CF2" w:rsidP="004F1CF2">
      <w:pPr>
        <w:pStyle w:val="Prrafodelista"/>
        <w:spacing w:before="240" w:after="240" w:line="240" w:lineRule="auto"/>
        <w:jc w:val="both"/>
        <w:rPr>
          <w:rFonts w:ascii="Arial" w:hAnsi="Arial" w:cs="Arial"/>
          <w:bCs/>
          <w:iCs/>
          <w:sz w:val="24"/>
          <w:szCs w:val="24"/>
          <w:lang w:eastAsia="es-CL"/>
        </w:rPr>
      </w:pPr>
    </w:p>
    <w:p w14:paraId="2AB059C0" w14:textId="0201CD90" w:rsidR="004F1CF2" w:rsidRDefault="004F1CF2" w:rsidP="00286126">
      <w:pPr>
        <w:pStyle w:val="Prrafodelista"/>
        <w:numPr>
          <w:ilvl w:val="0"/>
          <w:numId w:val="24"/>
        </w:numPr>
        <w:spacing w:after="200" w:line="276" w:lineRule="auto"/>
        <w:jc w:val="both"/>
      </w:pPr>
      <w:r w:rsidRPr="00895578">
        <w:t>Existen 15 comunas del programa con Dependencia del FCM superiores o iguales a 90%</w:t>
      </w:r>
    </w:p>
    <w:p w14:paraId="6805B5E4" w14:textId="77777777" w:rsidR="00895578" w:rsidRDefault="00895578" w:rsidP="00895578">
      <w:pPr>
        <w:pStyle w:val="Prrafodelista"/>
      </w:pPr>
    </w:p>
    <w:p w14:paraId="1A37C177" w14:textId="77777777" w:rsidR="00895578" w:rsidRPr="00895578" w:rsidRDefault="00895578" w:rsidP="00895578">
      <w:pPr>
        <w:pStyle w:val="Prrafodelista"/>
        <w:spacing w:after="200" w:line="276" w:lineRule="auto"/>
        <w:jc w:val="both"/>
      </w:pPr>
    </w:p>
    <w:p w14:paraId="4A6FDA24" w14:textId="77777777" w:rsidR="004F1CF2" w:rsidRPr="00895578" w:rsidRDefault="004F1CF2" w:rsidP="00286126">
      <w:pPr>
        <w:pStyle w:val="Prrafodelista"/>
        <w:numPr>
          <w:ilvl w:val="0"/>
          <w:numId w:val="28"/>
        </w:numPr>
        <w:spacing w:after="200" w:line="276" w:lineRule="auto"/>
        <w:jc w:val="both"/>
      </w:pPr>
      <w:r w:rsidRPr="00895578">
        <w:lastRenderedPageBreak/>
        <w:t>Existen 22 comunas del programa con Dependencia del FCM superiores o iguales a 80% e inferiores a 90%.</w:t>
      </w:r>
    </w:p>
    <w:p w14:paraId="4010642E" w14:textId="77777777" w:rsidR="004F1CF2" w:rsidRPr="007C1655" w:rsidRDefault="004F1CF2" w:rsidP="004F1CF2">
      <w:pPr>
        <w:pStyle w:val="Prrafodelista"/>
        <w:jc w:val="both"/>
        <w:rPr>
          <w:rFonts w:ascii="Arial" w:hAnsi="Arial" w:cs="Arial"/>
          <w:bCs/>
          <w:sz w:val="24"/>
          <w:szCs w:val="24"/>
          <w:lang w:eastAsia="es-CL"/>
        </w:rPr>
      </w:pPr>
    </w:p>
    <w:p w14:paraId="4FE00F07" w14:textId="77777777" w:rsidR="004F1CF2" w:rsidRPr="00895578" w:rsidRDefault="004F1CF2" w:rsidP="00286126">
      <w:pPr>
        <w:pStyle w:val="Prrafodelista"/>
        <w:numPr>
          <w:ilvl w:val="0"/>
          <w:numId w:val="28"/>
        </w:numPr>
        <w:spacing w:after="200" w:line="276" w:lineRule="auto"/>
        <w:jc w:val="both"/>
      </w:pPr>
      <w:r w:rsidRPr="00895578">
        <w:t>Existen 23 comunas del programa con Dependencia del FCM superiores o iguales a 70% e inferiores a 80%, es decir 60 comunas de las 102 tiene una dependencia del FCM sobre un 70% siendo el promedio nacional un 63%.</w:t>
      </w:r>
    </w:p>
    <w:p w14:paraId="61AD62F9" w14:textId="77777777" w:rsidR="004F1CF2" w:rsidRDefault="004F1CF2" w:rsidP="004F1CF2">
      <w:pPr>
        <w:jc w:val="both"/>
        <w:rPr>
          <w:rFonts w:ascii="Arial" w:hAnsi="Arial" w:cs="Arial"/>
          <w:bCs/>
          <w:sz w:val="24"/>
          <w:szCs w:val="24"/>
          <w:lang w:eastAsia="es-CL"/>
        </w:rPr>
      </w:pPr>
    </w:p>
    <w:p w14:paraId="53BAC5B8" w14:textId="77777777" w:rsidR="004F1CF2" w:rsidRPr="00895578" w:rsidRDefault="004F1CF2" w:rsidP="00286126">
      <w:pPr>
        <w:pStyle w:val="Prrafodelista"/>
        <w:numPr>
          <w:ilvl w:val="0"/>
          <w:numId w:val="25"/>
        </w:numPr>
        <w:spacing w:after="200" w:line="276" w:lineRule="auto"/>
        <w:ind w:left="0" w:firstLine="0"/>
        <w:jc w:val="both"/>
      </w:pPr>
      <w:r w:rsidRPr="00895578">
        <w:t xml:space="preserve">En términos de Población Comunal </w:t>
      </w:r>
    </w:p>
    <w:p w14:paraId="3F4006D3" w14:textId="77777777" w:rsidR="004F1CF2" w:rsidRDefault="004F1CF2" w:rsidP="004F1CF2">
      <w:pPr>
        <w:spacing w:before="240" w:after="240" w:line="240" w:lineRule="auto"/>
        <w:contextualSpacing/>
        <w:jc w:val="both"/>
        <w:rPr>
          <w:rFonts w:ascii="Arial" w:eastAsia="Times New Roman" w:hAnsi="Arial" w:cs="Arial"/>
          <w:bCs/>
          <w:iCs/>
          <w:sz w:val="24"/>
          <w:szCs w:val="24"/>
          <w:lang w:eastAsia="es-CL"/>
        </w:rPr>
      </w:pPr>
    </w:p>
    <w:p w14:paraId="1652A479" w14:textId="77777777" w:rsidR="004F1CF2" w:rsidRDefault="004F1CF2" w:rsidP="004F1CF2">
      <w:pPr>
        <w:spacing w:before="240" w:after="240" w:line="240" w:lineRule="auto"/>
        <w:contextualSpacing/>
        <w:jc w:val="both"/>
        <w:rPr>
          <w:rFonts w:ascii="Arial" w:eastAsia="Times New Roman" w:hAnsi="Arial" w:cs="Arial"/>
          <w:bCs/>
          <w:iCs/>
          <w:sz w:val="24"/>
          <w:szCs w:val="24"/>
          <w:lang w:eastAsia="es-CL"/>
        </w:rPr>
      </w:pPr>
    </w:p>
    <w:p w14:paraId="7B7C64EF" w14:textId="77777777" w:rsidR="004F1CF2" w:rsidRDefault="004F1CF2" w:rsidP="004F1CF2">
      <w:pPr>
        <w:spacing w:before="240" w:after="240" w:line="240" w:lineRule="auto"/>
        <w:contextualSpacing/>
        <w:jc w:val="both"/>
        <w:rPr>
          <w:rFonts w:ascii="Arial" w:eastAsia="Times New Roman" w:hAnsi="Arial" w:cs="Arial"/>
          <w:bCs/>
          <w:iCs/>
          <w:sz w:val="24"/>
          <w:szCs w:val="24"/>
          <w:lang w:eastAsia="es-CL"/>
        </w:rPr>
      </w:pPr>
      <w:r>
        <w:rPr>
          <w:noProof/>
        </w:rPr>
        <w:drawing>
          <wp:inline distT="0" distB="0" distL="0" distR="0" wp14:anchorId="0E5A646A" wp14:editId="3CCAF7FF">
            <wp:extent cx="5467349" cy="2743200"/>
            <wp:effectExtent l="0" t="0" r="635" b="0"/>
            <wp:docPr id="5" name="Gráfico 5">
              <a:extLst xmlns:a="http://schemas.openxmlformats.org/drawingml/2006/main">
                <a:ext uri="{FF2B5EF4-FFF2-40B4-BE49-F238E27FC236}">
                  <a16:creationId xmlns:a16="http://schemas.microsoft.com/office/drawing/2014/main" id="{04755027-4821-44EB-B5F6-E9F5504C0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3920C1" w14:textId="77777777" w:rsidR="004F1CF2" w:rsidRDefault="004F1CF2" w:rsidP="004F1CF2">
      <w:pPr>
        <w:spacing w:before="240" w:after="240" w:line="240" w:lineRule="auto"/>
        <w:contextualSpacing/>
        <w:jc w:val="both"/>
        <w:rPr>
          <w:rFonts w:ascii="Arial" w:eastAsia="Times New Roman" w:hAnsi="Arial" w:cs="Arial"/>
          <w:bCs/>
          <w:iCs/>
          <w:sz w:val="24"/>
          <w:szCs w:val="24"/>
          <w:lang w:eastAsia="es-CL"/>
        </w:rPr>
      </w:pPr>
    </w:p>
    <w:p w14:paraId="0336038B" w14:textId="77777777" w:rsidR="00895578" w:rsidRPr="00895578" w:rsidRDefault="00895578" w:rsidP="00895578">
      <w:pPr>
        <w:spacing w:after="200" w:line="276" w:lineRule="auto"/>
        <w:contextualSpacing/>
        <w:rPr>
          <w:rFonts w:ascii="Arial" w:eastAsia="Times New Roman" w:hAnsi="Arial" w:cs="Arial"/>
          <w:bCs/>
          <w:sz w:val="20"/>
          <w:szCs w:val="20"/>
          <w:lang w:eastAsia="es-CL"/>
        </w:rPr>
      </w:pPr>
      <w:r w:rsidRPr="00895578">
        <w:rPr>
          <w:rFonts w:ascii="Arial" w:eastAsia="Times New Roman" w:hAnsi="Arial" w:cs="Arial"/>
          <w:bCs/>
          <w:sz w:val="20"/>
          <w:szCs w:val="20"/>
          <w:lang w:eastAsia="es-CL"/>
        </w:rPr>
        <w:t>Fuente SINIM</w:t>
      </w:r>
    </w:p>
    <w:p w14:paraId="1B8F44D5" w14:textId="77777777" w:rsidR="004F1CF2" w:rsidRPr="00895578" w:rsidRDefault="004F1CF2" w:rsidP="00286126">
      <w:pPr>
        <w:pStyle w:val="Prrafodelista"/>
        <w:numPr>
          <w:ilvl w:val="0"/>
          <w:numId w:val="27"/>
        </w:numPr>
        <w:spacing w:after="200" w:line="276" w:lineRule="auto"/>
      </w:pPr>
      <w:r w:rsidRPr="00895578">
        <w:t xml:space="preserve">Los municipios del programa atienden aproximadamente a 1.561.695 habitantes, con un promedio de habitantes por comuna de 15.162.- </w:t>
      </w:r>
    </w:p>
    <w:p w14:paraId="625070AD" w14:textId="77777777" w:rsidR="004F1CF2" w:rsidRPr="00A810C6" w:rsidRDefault="004F1CF2" w:rsidP="004F1CF2">
      <w:pPr>
        <w:pStyle w:val="Prrafodelista"/>
        <w:rPr>
          <w:rFonts w:ascii="Arial" w:hAnsi="Arial" w:cs="Arial"/>
          <w:bCs/>
          <w:iCs/>
          <w:sz w:val="24"/>
          <w:szCs w:val="24"/>
          <w:lang w:eastAsia="es-CL"/>
        </w:rPr>
      </w:pPr>
    </w:p>
    <w:p w14:paraId="42FF79C2" w14:textId="77777777" w:rsidR="004F1CF2" w:rsidRPr="00895578" w:rsidRDefault="004F1CF2" w:rsidP="00286126">
      <w:pPr>
        <w:pStyle w:val="Prrafodelista"/>
        <w:numPr>
          <w:ilvl w:val="0"/>
          <w:numId w:val="27"/>
        </w:numPr>
        <w:spacing w:after="200" w:line="276" w:lineRule="auto"/>
        <w:jc w:val="both"/>
      </w:pPr>
      <w:r w:rsidRPr="00895578">
        <w:t xml:space="preserve">Se observan 11 comunas con menos de 1.000 habitantes y que corresponden a las comunas de: Río Verde, Laguna Blanca, </w:t>
      </w:r>
      <w:proofErr w:type="spellStart"/>
      <w:r w:rsidRPr="00895578">
        <w:t>Timaukel</w:t>
      </w:r>
      <w:proofErr w:type="spellEnd"/>
      <w:r w:rsidRPr="00895578">
        <w:t xml:space="preserve">; San Gregorio, </w:t>
      </w:r>
      <w:proofErr w:type="spellStart"/>
      <w:proofErr w:type="gramStart"/>
      <w:r w:rsidRPr="00895578">
        <w:t>Primavera,Torres</w:t>
      </w:r>
      <w:proofErr w:type="spellEnd"/>
      <w:proofErr w:type="gramEnd"/>
      <w:r w:rsidRPr="00895578">
        <w:t xml:space="preserve"> del Paine de la región de Magallanes, Tortel, Lago Verde y </w:t>
      </w:r>
      <w:proofErr w:type="spellStart"/>
      <w:r w:rsidRPr="00895578">
        <w:t>O´higgins</w:t>
      </w:r>
      <w:proofErr w:type="spellEnd"/>
      <w:r w:rsidRPr="00895578">
        <w:t xml:space="preserve"> de la región de Aysén, Juan </w:t>
      </w:r>
      <w:proofErr w:type="spellStart"/>
      <w:r w:rsidRPr="00895578">
        <w:t>Fernandez</w:t>
      </w:r>
      <w:proofErr w:type="spellEnd"/>
      <w:r w:rsidRPr="00895578">
        <w:t xml:space="preserve"> de la región de Valparaíso y </w:t>
      </w:r>
      <w:proofErr w:type="spellStart"/>
      <w:r w:rsidRPr="00895578">
        <w:t>Ollague</w:t>
      </w:r>
      <w:proofErr w:type="spellEnd"/>
      <w:r w:rsidRPr="00895578">
        <w:t xml:space="preserve"> de la región de Antofagasta.</w:t>
      </w:r>
    </w:p>
    <w:p w14:paraId="319FA294" w14:textId="77777777" w:rsidR="004F1CF2" w:rsidRPr="00A810C6" w:rsidRDefault="004F1CF2" w:rsidP="004F1CF2">
      <w:pPr>
        <w:pStyle w:val="Prrafodelista"/>
        <w:jc w:val="both"/>
        <w:rPr>
          <w:rFonts w:ascii="Arial" w:hAnsi="Arial" w:cs="Arial"/>
          <w:bCs/>
          <w:iCs/>
          <w:sz w:val="24"/>
          <w:szCs w:val="24"/>
          <w:lang w:eastAsia="es-CL"/>
        </w:rPr>
      </w:pPr>
    </w:p>
    <w:p w14:paraId="542CE55A" w14:textId="6604C850" w:rsidR="004F1CF2" w:rsidRDefault="004F1CF2" w:rsidP="00286126">
      <w:pPr>
        <w:pStyle w:val="Prrafodelista"/>
        <w:numPr>
          <w:ilvl w:val="0"/>
          <w:numId w:val="27"/>
        </w:numPr>
        <w:spacing w:after="200" w:line="276" w:lineRule="auto"/>
        <w:jc w:val="both"/>
      </w:pPr>
      <w:r w:rsidRPr="00895578">
        <w:t>Las seis comunas del programa con la mayor cantidad de habitantes; sobre 45.000 habitantes, corresponden a: Concón, Lota, Maule, Machalí, Los andes y Lampa.</w:t>
      </w:r>
    </w:p>
    <w:p w14:paraId="7EA3FB98" w14:textId="77777777" w:rsidR="00895578" w:rsidRDefault="00895578" w:rsidP="00895578">
      <w:pPr>
        <w:pStyle w:val="Prrafodelista"/>
      </w:pPr>
    </w:p>
    <w:p w14:paraId="59678283" w14:textId="77777777" w:rsidR="004F1CF2" w:rsidRPr="00895578" w:rsidRDefault="004F1CF2" w:rsidP="00286126">
      <w:pPr>
        <w:pStyle w:val="Prrafodelista"/>
        <w:numPr>
          <w:ilvl w:val="0"/>
          <w:numId w:val="27"/>
        </w:numPr>
        <w:spacing w:after="200" w:line="276" w:lineRule="auto"/>
        <w:jc w:val="both"/>
      </w:pPr>
      <w:r w:rsidRPr="00895578">
        <w:t>La comuna del programa con mayor cantidad de habitantes es Lampa con 121.528.-</w:t>
      </w:r>
    </w:p>
    <w:p w14:paraId="7306CD1A" w14:textId="77777777" w:rsidR="004F1CF2" w:rsidRPr="00A810C6" w:rsidRDefault="004F1CF2" w:rsidP="004F1CF2">
      <w:pPr>
        <w:spacing w:before="240" w:after="240" w:line="240" w:lineRule="auto"/>
        <w:contextualSpacing/>
        <w:jc w:val="both"/>
        <w:rPr>
          <w:rFonts w:ascii="Arial" w:eastAsia="Times New Roman" w:hAnsi="Arial" w:cs="Arial"/>
          <w:bCs/>
          <w:iCs/>
          <w:sz w:val="24"/>
          <w:szCs w:val="24"/>
          <w:lang w:eastAsia="es-CL"/>
        </w:rPr>
      </w:pPr>
    </w:p>
    <w:p w14:paraId="66F765C4" w14:textId="77777777" w:rsidR="004F1CF2" w:rsidRPr="00895578" w:rsidRDefault="004F1CF2" w:rsidP="00286126">
      <w:pPr>
        <w:pStyle w:val="Prrafodelista"/>
        <w:numPr>
          <w:ilvl w:val="0"/>
          <w:numId w:val="25"/>
        </w:numPr>
        <w:spacing w:after="200" w:line="276" w:lineRule="auto"/>
        <w:ind w:left="0" w:firstLine="0"/>
        <w:jc w:val="both"/>
      </w:pPr>
      <w:r w:rsidRPr="00895578">
        <w:lastRenderedPageBreak/>
        <w:t xml:space="preserve">Señalar que el programa tiene representación en todas las regiones del país, constituyéndose por tanto en un programa de cobertura nacional, en la cual se observa una mayor cobertura de comunas en la región de </w:t>
      </w:r>
      <w:proofErr w:type="spellStart"/>
      <w:r w:rsidRPr="00895578">
        <w:t>O´higgins</w:t>
      </w:r>
      <w:proofErr w:type="spellEnd"/>
      <w:r w:rsidRPr="00895578">
        <w:t xml:space="preserve">, seguida por las regiones de </w:t>
      </w:r>
      <w:proofErr w:type="spellStart"/>
      <w:r w:rsidRPr="00895578">
        <w:t>Valparaiso</w:t>
      </w:r>
      <w:proofErr w:type="spellEnd"/>
      <w:r w:rsidRPr="00895578">
        <w:t xml:space="preserve">, Coquimbo, Magallanes y </w:t>
      </w:r>
      <w:proofErr w:type="gramStart"/>
      <w:r w:rsidRPr="00895578">
        <w:t>Aysén  respectivamente</w:t>
      </w:r>
      <w:proofErr w:type="gramEnd"/>
      <w:r w:rsidRPr="00895578">
        <w:t>, con un 56% de las comunas en 5 regiones.</w:t>
      </w:r>
    </w:p>
    <w:p w14:paraId="3C07EBD7" w14:textId="77777777" w:rsidR="004F1CF2" w:rsidRPr="006E4584" w:rsidRDefault="004F1CF2" w:rsidP="004F1CF2">
      <w:pPr>
        <w:spacing w:after="0" w:line="240" w:lineRule="auto"/>
        <w:jc w:val="both"/>
        <w:rPr>
          <w:rFonts w:ascii="Arial" w:eastAsia="Times New Roman" w:hAnsi="Arial" w:cs="Arial"/>
          <w:sz w:val="24"/>
          <w:szCs w:val="24"/>
          <w:lang w:eastAsia="es-CL"/>
        </w:rPr>
      </w:pPr>
    </w:p>
    <w:p w14:paraId="7BA45BE2" w14:textId="77777777" w:rsidR="004F1CF2" w:rsidRDefault="004F1CF2" w:rsidP="004F1CF2">
      <w:pPr>
        <w:spacing w:after="200" w:line="276" w:lineRule="auto"/>
        <w:contextualSpacing/>
        <w:rPr>
          <w:rFonts w:ascii="Arial" w:eastAsia="Times New Roman" w:hAnsi="Arial" w:cs="Arial"/>
          <w:bCs/>
          <w:sz w:val="24"/>
          <w:szCs w:val="24"/>
          <w:lang w:eastAsia="es-CL"/>
        </w:rPr>
      </w:pPr>
    </w:p>
    <w:p w14:paraId="6B65EAAE" w14:textId="77777777" w:rsidR="004F1CF2" w:rsidRDefault="004F1CF2" w:rsidP="004F1CF2">
      <w:pPr>
        <w:spacing w:after="200" w:line="276" w:lineRule="auto"/>
        <w:contextualSpacing/>
        <w:rPr>
          <w:rFonts w:ascii="Arial" w:eastAsia="Times New Roman" w:hAnsi="Arial" w:cs="Arial"/>
          <w:bCs/>
          <w:sz w:val="24"/>
          <w:szCs w:val="24"/>
          <w:lang w:eastAsia="es-CL"/>
        </w:rPr>
      </w:pPr>
      <w:r>
        <w:rPr>
          <w:noProof/>
        </w:rPr>
        <w:drawing>
          <wp:inline distT="0" distB="0" distL="0" distR="0" wp14:anchorId="5198C209" wp14:editId="6C58A949">
            <wp:extent cx="5612130" cy="2921000"/>
            <wp:effectExtent l="0" t="0" r="7620" b="12700"/>
            <wp:docPr id="1" name="Gráfico 1">
              <a:extLst xmlns:a="http://schemas.openxmlformats.org/drawingml/2006/main">
                <a:ext uri="{FF2B5EF4-FFF2-40B4-BE49-F238E27FC236}">
                  <a16:creationId xmlns:a16="http://schemas.microsoft.com/office/drawing/2014/main" id="{C0CF56B1-E321-4723-840C-041D57709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CC7C66" w14:textId="3BC751BA" w:rsidR="00895578" w:rsidRPr="00895578" w:rsidRDefault="004F1CF2" w:rsidP="00895578">
      <w:pPr>
        <w:spacing w:after="200" w:line="276" w:lineRule="auto"/>
        <w:contextualSpacing/>
        <w:rPr>
          <w:rFonts w:ascii="Arial" w:eastAsia="Times New Roman" w:hAnsi="Arial" w:cs="Arial"/>
          <w:bCs/>
          <w:sz w:val="20"/>
          <w:szCs w:val="20"/>
          <w:lang w:eastAsia="es-CL"/>
        </w:rPr>
      </w:pPr>
      <w:r>
        <w:rPr>
          <w:rFonts w:ascii="Arial" w:eastAsia="Times New Roman" w:hAnsi="Arial" w:cs="Arial"/>
          <w:b/>
          <w:sz w:val="24"/>
          <w:szCs w:val="24"/>
          <w:lang w:eastAsia="es-CL"/>
        </w:rPr>
        <w:t xml:space="preserve"> </w:t>
      </w:r>
      <w:r w:rsidR="00895578" w:rsidRPr="00895578">
        <w:rPr>
          <w:rFonts w:ascii="Arial" w:eastAsia="Times New Roman" w:hAnsi="Arial" w:cs="Arial"/>
          <w:bCs/>
          <w:sz w:val="20"/>
          <w:szCs w:val="20"/>
          <w:lang w:eastAsia="es-CL"/>
        </w:rPr>
        <w:t>Fuente SI</w:t>
      </w:r>
      <w:r w:rsidR="00895578">
        <w:rPr>
          <w:rFonts w:ascii="Arial" w:eastAsia="Times New Roman" w:hAnsi="Arial" w:cs="Arial"/>
          <w:bCs/>
          <w:sz w:val="20"/>
          <w:szCs w:val="20"/>
          <w:lang w:eastAsia="es-CL"/>
        </w:rPr>
        <w:t>FIM</w:t>
      </w:r>
    </w:p>
    <w:p w14:paraId="3FE8FF89" w14:textId="7CCD358F" w:rsidR="004F1CF2" w:rsidRDefault="004F1CF2" w:rsidP="004F1CF2">
      <w:pPr>
        <w:spacing w:after="200" w:line="276" w:lineRule="auto"/>
        <w:contextualSpacing/>
        <w:rPr>
          <w:rFonts w:ascii="Arial" w:eastAsia="Times New Roman" w:hAnsi="Arial" w:cs="Arial"/>
          <w:b/>
          <w:sz w:val="24"/>
          <w:szCs w:val="24"/>
          <w:lang w:eastAsia="es-CL"/>
        </w:rPr>
      </w:pPr>
    </w:p>
    <w:p w14:paraId="689FFB04" w14:textId="77777777" w:rsidR="004F1CF2" w:rsidRPr="00895578" w:rsidRDefault="004F1CF2" w:rsidP="00286126">
      <w:pPr>
        <w:pStyle w:val="Prrafodelista"/>
        <w:numPr>
          <w:ilvl w:val="0"/>
          <w:numId w:val="29"/>
        </w:numPr>
        <w:spacing w:after="200" w:line="276" w:lineRule="auto"/>
      </w:pPr>
      <w:r w:rsidRPr="00895578">
        <w:t xml:space="preserve">La región con la mayor cantidad de comunas en el programa es </w:t>
      </w:r>
      <w:proofErr w:type="spellStart"/>
      <w:r w:rsidRPr="00895578">
        <w:t>O´higgins</w:t>
      </w:r>
      <w:proofErr w:type="spellEnd"/>
      <w:r w:rsidRPr="00895578">
        <w:t>, con 18 comunas.</w:t>
      </w:r>
    </w:p>
    <w:p w14:paraId="07614F2B" w14:textId="5C6DB6E5" w:rsidR="001433BE" w:rsidRPr="001433BE" w:rsidRDefault="004F1CF2" w:rsidP="00286126">
      <w:pPr>
        <w:pStyle w:val="Sinespaciado"/>
        <w:numPr>
          <w:ilvl w:val="0"/>
          <w:numId w:val="29"/>
        </w:numPr>
        <w:jc w:val="both"/>
      </w:pPr>
      <w:r w:rsidRPr="00895578">
        <w:t>La región con la menor cantidad de comunas en el programa es Arica y Parinacota, con sólo una comuna.</w:t>
      </w:r>
    </w:p>
    <w:p w14:paraId="319D2DE2" w14:textId="77777777" w:rsidR="00895578" w:rsidRDefault="00895578" w:rsidP="00902A45">
      <w:pPr>
        <w:pStyle w:val="Sinespaciado"/>
        <w:jc w:val="both"/>
        <w:rPr>
          <w:b/>
        </w:rPr>
      </w:pPr>
    </w:p>
    <w:p w14:paraId="7A23142C" w14:textId="77777777" w:rsidR="00895578" w:rsidRDefault="00895578" w:rsidP="00902A45">
      <w:pPr>
        <w:pStyle w:val="Sinespaciado"/>
        <w:jc w:val="both"/>
        <w:rPr>
          <w:b/>
        </w:rPr>
      </w:pPr>
    </w:p>
    <w:p w14:paraId="3B26CDE8" w14:textId="75F604CD" w:rsidR="00C24E8D" w:rsidRPr="001433BE" w:rsidRDefault="001433BE" w:rsidP="00902A45">
      <w:pPr>
        <w:pStyle w:val="Sinespaciado"/>
        <w:jc w:val="both"/>
        <w:rPr>
          <w:b/>
        </w:rPr>
      </w:pPr>
      <w:r>
        <w:rPr>
          <w:b/>
        </w:rPr>
        <w:t>RECURSOS PARA LAS MUNICIPALIDADES</w:t>
      </w:r>
    </w:p>
    <w:p w14:paraId="5AB61A57" w14:textId="77777777" w:rsidR="001433BE" w:rsidRDefault="001433BE" w:rsidP="00902A45">
      <w:pPr>
        <w:pStyle w:val="Sinespaciado"/>
        <w:jc w:val="both"/>
      </w:pPr>
    </w:p>
    <w:p w14:paraId="171D6C60" w14:textId="77777777" w:rsidR="00C24E8D" w:rsidRDefault="00CA51E7" w:rsidP="00902A45">
      <w:pPr>
        <w:pStyle w:val="Sinespaciado"/>
        <w:jc w:val="both"/>
        <w:rPr>
          <w:b/>
        </w:rPr>
      </w:pPr>
      <w:r>
        <w:rPr>
          <w:b/>
        </w:rPr>
        <w:t>Solicitud de recursos m</w:t>
      </w:r>
      <w:r w:rsidR="001433BE" w:rsidRPr="00CA51E7">
        <w:rPr>
          <w:b/>
        </w:rPr>
        <w:t>unicipal</w:t>
      </w:r>
    </w:p>
    <w:p w14:paraId="5ED36083" w14:textId="77777777" w:rsidR="00937ADB" w:rsidRPr="00CA51E7" w:rsidRDefault="00937ADB" w:rsidP="00902A45">
      <w:pPr>
        <w:pStyle w:val="Sinespaciado"/>
        <w:jc w:val="both"/>
        <w:rPr>
          <w:b/>
        </w:rPr>
      </w:pPr>
    </w:p>
    <w:p w14:paraId="6E2A5FEC" w14:textId="77777777" w:rsidR="00201153" w:rsidRDefault="00201153" w:rsidP="00286126">
      <w:pPr>
        <w:pStyle w:val="Prrafodelista"/>
        <w:numPr>
          <w:ilvl w:val="0"/>
          <w:numId w:val="3"/>
        </w:numPr>
        <w:jc w:val="both"/>
      </w:pPr>
      <w:r>
        <w:t>Para solicitar financiamiento de proyectos, en el marco del programa, la Municipalidad debe contar con un Convenio Vigente con el Programa SIFIM.</w:t>
      </w:r>
    </w:p>
    <w:p w14:paraId="6AAED4DF" w14:textId="77777777" w:rsidR="001433BE" w:rsidRDefault="008919AD" w:rsidP="00286126">
      <w:pPr>
        <w:pStyle w:val="Prrafodelista"/>
        <w:numPr>
          <w:ilvl w:val="0"/>
          <w:numId w:val="3"/>
        </w:numPr>
        <w:jc w:val="both"/>
      </w:pPr>
      <w:r>
        <w:t>D</w:t>
      </w:r>
      <w:r w:rsidR="00CA51E7">
        <w:t>ebe remitir electrónicamente</w:t>
      </w:r>
      <w:r w:rsidR="00637572">
        <w:t xml:space="preserve">, a </w:t>
      </w:r>
      <w:hyperlink r:id="rId11" w:history="1">
        <w:r w:rsidR="0000615B" w:rsidRPr="009D6B11">
          <w:rPr>
            <w:rStyle w:val="Hipervnculo"/>
          </w:rPr>
          <w:t>oficinadepartes@subdere.gov.cl</w:t>
        </w:r>
      </w:hyperlink>
      <w:r w:rsidR="0000615B">
        <w:t xml:space="preserve"> y al correo de su </w:t>
      </w:r>
      <w:r w:rsidR="00A72C4B">
        <w:t>A</w:t>
      </w:r>
      <w:r w:rsidR="0000615B">
        <w:t>sesor SIFIM,</w:t>
      </w:r>
      <w:r w:rsidR="00CA51E7">
        <w:t xml:space="preserve"> oficio municipal firmado por el alcalde/sa y la solicitud de recursos firmada por el DAF</w:t>
      </w:r>
      <w:r w:rsidR="00637572">
        <w:t xml:space="preserve"> </w:t>
      </w:r>
      <w:r w:rsidR="00637572" w:rsidRPr="00637572">
        <w:rPr>
          <w:highlight w:val="yellow"/>
        </w:rPr>
        <w:t xml:space="preserve">(Formato </w:t>
      </w:r>
      <w:r w:rsidR="000D23F5">
        <w:rPr>
          <w:highlight w:val="yellow"/>
        </w:rPr>
        <w:t>A</w:t>
      </w:r>
      <w:r w:rsidR="00637572" w:rsidRPr="00637572">
        <w:rPr>
          <w:highlight w:val="yellow"/>
        </w:rPr>
        <w:t>)</w:t>
      </w:r>
      <w:r w:rsidR="00CA51E7">
        <w:t xml:space="preserve">, señalando cada uno de los proyectos, </w:t>
      </w:r>
      <w:r w:rsidR="00A72C4B">
        <w:t>acompañados de una justificación clara y detallada de porqué se deberían financiar</w:t>
      </w:r>
      <w:r w:rsidR="00CA51E7">
        <w:t>, montos y período estimado de ejecución.</w:t>
      </w:r>
    </w:p>
    <w:p w14:paraId="50295DD4" w14:textId="77777777" w:rsidR="00585C5F" w:rsidRDefault="00585C5F" w:rsidP="00585C5F">
      <w:pPr>
        <w:jc w:val="both"/>
      </w:pPr>
    </w:p>
    <w:p w14:paraId="5E0180A8" w14:textId="77777777" w:rsidR="00B91CE8" w:rsidRDefault="00B91CE8" w:rsidP="00585C5F">
      <w:pPr>
        <w:jc w:val="both"/>
      </w:pPr>
    </w:p>
    <w:p w14:paraId="7AB1836C" w14:textId="77777777" w:rsidR="00C24E8D" w:rsidRDefault="00C24E8D" w:rsidP="00902A45">
      <w:pPr>
        <w:pStyle w:val="Sinespaciado"/>
        <w:jc w:val="both"/>
        <w:rPr>
          <w:b/>
        </w:rPr>
      </w:pPr>
      <w:r w:rsidRPr="00585C5F">
        <w:rPr>
          <w:b/>
        </w:rPr>
        <w:t>Aprobación</w:t>
      </w:r>
      <w:r w:rsidR="00585C5F">
        <w:rPr>
          <w:b/>
        </w:rPr>
        <w:t xml:space="preserve"> de recursos SUBDERE</w:t>
      </w:r>
    </w:p>
    <w:p w14:paraId="070BB0A3" w14:textId="77777777" w:rsidR="00937ADB" w:rsidRPr="00585C5F" w:rsidRDefault="00937ADB" w:rsidP="00902A45">
      <w:pPr>
        <w:pStyle w:val="Sinespaciado"/>
        <w:jc w:val="both"/>
        <w:rPr>
          <w:b/>
        </w:rPr>
      </w:pPr>
    </w:p>
    <w:p w14:paraId="66840DFE" w14:textId="77777777" w:rsidR="00585C5F" w:rsidRDefault="00585C5F" w:rsidP="00286126">
      <w:pPr>
        <w:pStyle w:val="Prrafodelista"/>
        <w:numPr>
          <w:ilvl w:val="0"/>
          <w:numId w:val="10"/>
        </w:numPr>
        <w:jc w:val="both"/>
      </w:pPr>
      <w:r>
        <w:t>Una vez recibido el oficio municipal y la solicitud de recursos, el Asesor SIFIM a cargo, revisa dicha solicitud, verificando si</w:t>
      </w:r>
      <w:r w:rsidR="00EC5440">
        <w:t xml:space="preserve"> corresponde a lo permitido por la glosa presupuestaria y el convenio, si</w:t>
      </w:r>
      <w:r>
        <w:t xml:space="preserve"> los proyectos han sido financiados anteriormente y si cuentan con </w:t>
      </w:r>
      <w:r w:rsidR="00EC5440">
        <w:t>la</w:t>
      </w:r>
      <w:r>
        <w:t xml:space="preserve"> justificación suficiente de porqué deberían de financiarse. </w:t>
      </w:r>
      <w:r w:rsidR="00EC5440">
        <w:t>En caso contrario</w:t>
      </w:r>
      <w:r w:rsidR="00DB062C">
        <w:t>,</w:t>
      </w:r>
      <w:r w:rsidR="00EC5440">
        <w:t xml:space="preserve"> se devolverá la solicitud indicando que </w:t>
      </w:r>
      <w:r w:rsidR="00DB062C">
        <w:t xml:space="preserve">la solicitud no es admisible y se </w:t>
      </w:r>
      <w:r w:rsidR="00EC5440">
        <w:t>debe cambiar o mejorar.</w:t>
      </w:r>
    </w:p>
    <w:p w14:paraId="7319ACA0" w14:textId="77777777" w:rsidR="00585C5F" w:rsidRDefault="00EC5440" w:rsidP="00286126">
      <w:pPr>
        <w:pStyle w:val="Prrafodelista"/>
        <w:numPr>
          <w:ilvl w:val="0"/>
          <w:numId w:val="10"/>
        </w:numPr>
        <w:jc w:val="both"/>
      </w:pPr>
      <w:r>
        <w:t>Verificado</w:t>
      </w:r>
      <w:r w:rsidR="00DB062C">
        <w:t xml:space="preserve"> que la solicitud es admisible</w:t>
      </w:r>
      <w:r>
        <w:t>, el Asesor SIFIM d</w:t>
      </w:r>
      <w:r w:rsidR="00585C5F">
        <w:t>a su V°B° para financiar todo o parte de los proyectos solicitados por la municipalidad, esto dependerá de la disponibilidad presupuestaria que haya en el momento de la solicitud.</w:t>
      </w:r>
    </w:p>
    <w:p w14:paraId="3B0070C9" w14:textId="77777777" w:rsidR="00585C5F" w:rsidRDefault="00585C5F" w:rsidP="00286126">
      <w:pPr>
        <w:pStyle w:val="Prrafodelista"/>
        <w:numPr>
          <w:ilvl w:val="0"/>
          <w:numId w:val="10"/>
        </w:numPr>
        <w:jc w:val="both"/>
      </w:pPr>
      <w:r>
        <w:t xml:space="preserve">Definido los proyectos </w:t>
      </w:r>
      <w:r w:rsidR="00DB062C">
        <w:t xml:space="preserve">seleccionados </w:t>
      </w:r>
      <w:r>
        <w:t xml:space="preserve">con sus montos a financiar, el Asesor SIFIM a cargo, debe generar el oficio de respuesta SIFIM que es firmado por el Jefe de División de Municipalidades y el </w:t>
      </w:r>
      <w:r w:rsidR="00DB062C">
        <w:t>c</w:t>
      </w:r>
      <w:r>
        <w:t xml:space="preserve">ertificado de </w:t>
      </w:r>
      <w:r w:rsidR="00DB062C">
        <w:t>A</w:t>
      </w:r>
      <w:r>
        <w:t xml:space="preserve">probación de </w:t>
      </w:r>
      <w:r w:rsidR="00DB062C">
        <w:t>P</w:t>
      </w:r>
      <w:r>
        <w:t xml:space="preserve">royectos </w:t>
      </w:r>
      <w:r w:rsidR="00DB062C" w:rsidRPr="00DB062C">
        <w:rPr>
          <w:highlight w:val="yellow"/>
        </w:rPr>
        <w:t xml:space="preserve">(Formato </w:t>
      </w:r>
      <w:r w:rsidR="000D23F5">
        <w:rPr>
          <w:highlight w:val="yellow"/>
        </w:rPr>
        <w:t>B</w:t>
      </w:r>
      <w:r w:rsidR="00DB062C" w:rsidRPr="00DB062C">
        <w:rPr>
          <w:highlight w:val="yellow"/>
        </w:rPr>
        <w:t>)</w:t>
      </w:r>
      <w:r w:rsidR="00DB062C">
        <w:t xml:space="preserve"> </w:t>
      </w:r>
      <w:r>
        <w:t>que es firmado por el Asesor SIFIM.</w:t>
      </w:r>
    </w:p>
    <w:p w14:paraId="1AF38FD6" w14:textId="77777777" w:rsidR="000A19CA" w:rsidRDefault="00585C5F" w:rsidP="00286126">
      <w:pPr>
        <w:pStyle w:val="Prrafodelista"/>
        <w:numPr>
          <w:ilvl w:val="0"/>
          <w:numId w:val="10"/>
        </w:numPr>
        <w:jc w:val="both"/>
      </w:pPr>
      <w:r>
        <w:t>Finalmente, se remite electrónicamente oficio de respuesta SIFIM y certificado de aprobación de proyectos a la municipalidad, luego el Asesor SIFIM procede a gestionar la transferencia de recursos.</w:t>
      </w:r>
    </w:p>
    <w:p w14:paraId="0CE1BCCB" w14:textId="77777777" w:rsidR="00EC5440" w:rsidRDefault="00EC5440" w:rsidP="00EC5440">
      <w:pPr>
        <w:jc w:val="both"/>
      </w:pPr>
    </w:p>
    <w:p w14:paraId="4B146620" w14:textId="77777777" w:rsidR="00C24E8D" w:rsidRDefault="00C24E8D" w:rsidP="00902A45">
      <w:pPr>
        <w:pStyle w:val="Sinespaciado"/>
        <w:jc w:val="both"/>
        <w:rPr>
          <w:b/>
        </w:rPr>
      </w:pPr>
      <w:r w:rsidRPr="00DB062C">
        <w:rPr>
          <w:b/>
        </w:rPr>
        <w:t>Transferencia</w:t>
      </w:r>
      <w:r w:rsidR="00DB062C">
        <w:rPr>
          <w:b/>
        </w:rPr>
        <w:t xml:space="preserve"> de recursos SUBDERE</w:t>
      </w:r>
    </w:p>
    <w:p w14:paraId="689EC42C" w14:textId="77777777" w:rsidR="000A19CA" w:rsidRDefault="000A19CA" w:rsidP="00902A45">
      <w:pPr>
        <w:pStyle w:val="Sinespaciado"/>
        <w:jc w:val="both"/>
        <w:rPr>
          <w:b/>
        </w:rPr>
      </w:pPr>
    </w:p>
    <w:p w14:paraId="2DD8B110" w14:textId="77777777" w:rsidR="000A19CA" w:rsidRDefault="000A19CA" w:rsidP="00286126">
      <w:pPr>
        <w:pStyle w:val="Prrafodelista"/>
        <w:numPr>
          <w:ilvl w:val="0"/>
          <w:numId w:val="5"/>
        </w:numPr>
        <w:ind w:left="284" w:hanging="284"/>
        <w:jc w:val="both"/>
      </w:pPr>
      <w:r>
        <w:t>El Asesor SIFIM debe</w:t>
      </w:r>
      <w:r w:rsidR="00985C4C">
        <w:t xml:space="preserve"> </w:t>
      </w:r>
      <w:r>
        <w:t>generar memorándum tipo</w:t>
      </w:r>
      <w:r w:rsidR="00AC24E4">
        <w:t xml:space="preserve"> solicitando Certificado de Disponibilidad e Imputación Presupuestaria (CDP) y compromiso de los recursos SIFIM,</w:t>
      </w:r>
      <w:r>
        <w:t xml:space="preserve"> de</w:t>
      </w:r>
      <w:r w:rsidR="00AC24E4">
        <w:t>sde el</w:t>
      </w:r>
      <w:r>
        <w:t xml:space="preserve"> Jefe de Departamento de Finanzas Municipales </w:t>
      </w:r>
      <w:r w:rsidR="00AC24E4">
        <w:t>dirigido al</w:t>
      </w:r>
      <w:r>
        <w:t xml:space="preserve"> Jefe de Departamento de Finanzas</w:t>
      </w:r>
      <w:r w:rsidR="00AC24E4">
        <w:t>.</w:t>
      </w:r>
    </w:p>
    <w:p w14:paraId="6D0D8DEC" w14:textId="77777777" w:rsidR="000A19CA" w:rsidRDefault="00AC24E4" w:rsidP="00286126">
      <w:pPr>
        <w:pStyle w:val="Prrafodelista"/>
        <w:numPr>
          <w:ilvl w:val="0"/>
          <w:numId w:val="5"/>
        </w:numPr>
        <w:ind w:left="284" w:hanging="284"/>
        <w:jc w:val="both"/>
      </w:pPr>
      <w:r w:rsidRPr="00AC24E4">
        <w:t xml:space="preserve">Una vez generado el </w:t>
      </w:r>
      <w:r>
        <w:t>CDP</w:t>
      </w:r>
      <w:r w:rsidRPr="00AC24E4">
        <w:t xml:space="preserve"> por el Departamento de Finanzas, el asesor SIFIM debe</w:t>
      </w:r>
      <w:r>
        <w:t xml:space="preserve"> g</w:t>
      </w:r>
      <w:r w:rsidR="000A19CA">
        <w:t xml:space="preserve">enerar memorándum tipo </w:t>
      </w:r>
      <w:r>
        <w:t xml:space="preserve">solicitando transferencia de recursos SIFIM a la municipalidad que corresponda, </w:t>
      </w:r>
      <w:r w:rsidR="000A19CA">
        <w:t>de</w:t>
      </w:r>
      <w:r>
        <w:t>sde</w:t>
      </w:r>
      <w:r w:rsidR="000A19CA">
        <w:t xml:space="preserve"> </w:t>
      </w:r>
      <w:r>
        <w:t xml:space="preserve">el </w:t>
      </w:r>
      <w:r w:rsidR="000A19CA">
        <w:t xml:space="preserve">Jefe de Departamento de Finanzas Municipales </w:t>
      </w:r>
      <w:r>
        <w:t>dirigido al</w:t>
      </w:r>
      <w:r w:rsidR="000A19CA">
        <w:t xml:space="preserve"> Jefe</w:t>
      </w:r>
      <w:r>
        <w:t xml:space="preserve"> de</w:t>
      </w:r>
      <w:r w:rsidR="000A19CA">
        <w:t xml:space="preserve"> Unidad de Contabilidad, adjuntando la siguiente documentación:</w:t>
      </w:r>
    </w:p>
    <w:p w14:paraId="3C0A9224" w14:textId="77777777" w:rsidR="00AC24E4" w:rsidRDefault="00AC24E4" w:rsidP="00286126">
      <w:pPr>
        <w:pStyle w:val="Prrafodelista"/>
        <w:numPr>
          <w:ilvl w:val="0"/>
          <w:numId w:val="6"/>
        </w:numPr>
        <w:jc w:val="both"/>
      </w:pPr>
      <w:bookmarkStart w:id="3" w:name="_Hlk44325748"/>
      <w:r>
        <w:t>Oficio Solicitud de Recursos</w:t>
      </w:r>
      <w:r w:rsidR="009833FD">
        <w:t>;</w:t>
      </w:r>
    </w:p>
    <w:p w14:paraId="7C954F35" w14:textId="77777777" w:rsidR="00AC24E4" w:rsidRDefault="00AC24E4" w:rsidP="00286126">
      <w:pPr>
        <w:pStyle w:val="Prrafodelista"/>
        <w:numPr>
          <w:ilvl w:val="0"/>
          <w:numId w:val="6"/>
        </w:numPr>
        <w:jc w:val="both"/>
      </w:pPr>
      <w:r>
        <w:t>Certificado de Solicitud de Recursos</w:t>
      </w:r>
      <w:r w:rsidR="009833FD">
        <w:t xml:space="preserve"> </w:t>
      </w:r>
      <w:r w:rsidR="009833FD" w:rsidRPr="00637572">
        <w:rPr>
          <w:highlight w:val="yellow"/>
        </w:rPr>
        <w:t xml:space="preserve">(Formato </w:t>
      </w:r>
      <w:r w:rsidR="000D23F5">
        <w:rPr>
          <w:highlight w:val="yellow"/>
        </w:rPr>
        <w:t>A</w:t>
      </w:r>
      <w:r w:rsidR="009833FD" w:rsidRPr="00637572">
        <w:rPr>
          <w:highlight w:val="yellow"/>
        </w:rPr>
        <w:t>)</w:t>
      </w:r>
      <w:r w:rsidR="009833FD">
        <w:t>;</w:t>
      </w:r>
    </w:p>
    <w:p w14:paraId="070CA62F" w14:textId="77777777" w:rsidR="00AC24E4" w:rsidRDefault="00AC24E4" w:rsidP="00286126">
      <w:pPr>
        <w:pStyle w:val="Prrafodelista"/>
        <w:numPr>
          <w:ilvl w:val="0"/>
          <w:numId w:val="6"/>
        </w:numPr>
        <w:jc w:val="both"/>
      </w:pPr>
      <w:r>
        <w:t xml:space="preserve">Oficio </w:t>
      </w:r>
      <w:r w:rsidR="009833FD">
        <w:t>de Respuesta SIFIM;</w:t>
      </w:r>
    </w:p>
    <w:p w14:paraId="0B500B5B" w14:textId="77777777" w:rsidR="009833FD" w:rsidRDefault="009833FD" w:rsidP="00286126">
      <w:pPr>
        <w:pStyle w:val="Prrafodelista"/>
        <w:numPr>
          <w:ilvl w:val="0"/>
          <w:numId w:val="6"/>
        </w:numPr>
        <w:jc w:val="both"/>
      </w:pPr>
      <w:r>
        <w:t xml:space="preserve">Certificado de Aprobación de Proyectos </w:t>
      </w:r>
      <w:r w:rsidRPr="00DB062C">
        <w:rPr>
          <w:highlight w:val="yellow"/>
        </w:rPr>
        <w:t xml:space="preserve">(Formato </w:t>
      </w:r>
      <w:r w:rsidR="000D23F5">
        <w:rPr>
          <w:highlight w:val="yellow"/>
        </w:rPr>
        <w:t>B</w:t>
      </w:r>
      <w:r w:rsidRPr="00DB062C">
        <w:rPr>
          <w:highlight w:val="yellow"/>
        </w:rPr>
        <w:t>)</w:t>
      </w:r>
      <w:r>
        <w:t>;</w:t>
      </w:r>
    </w:p>
    <w:p w14:paraId="18D050F7" w14:textId="77777777" w:rsidR="009833FD" w:rsidRDefault="009833FD" w:rsidP="00286126">
      <w:pPr>
        <w:pStyle w:val="Prrafodelista"/>
        <w:numPr>
          <w:ilvl w:val="0"/>
          <w:numId w:val="6"/>
        </w:numPr>
        <w:jc w:val="both"/>
      </w:pPr>
      <w:r>
        <w:t xml:space="preserve">Certificado de Rendiciones al día </w:t>
      </w:r>
      <w:r w:rsidRPr="009833FD">
        <w:rPr>
          <w:highlight w:val="yellow"/>
        </w:rPr>
        <w:t xml:space="preserve">(Formato </w:t>
      </w:r>
      <w:r w:rsidR="000D23F5">
        <w:rPr>
          <w:highlight w:val="yellow"/>
        </w:rPr>
        <w:t>C</w:t>
      </w:r>
      <w:r w:rsidRPr="009833FD">
        <w:rPr>
          <w:highlight w:val="yellow"/>
        </w:rPr>
        <w:t>)</w:t>
      </w:r>
      <w:r>
        <w:t>;</w:t>
      </w:r>
      <w:bookmarkEnd w:id="3"/>
    </w:p>
    <w:p w14:paraId="0ABEE255" w14:textId="77777777" w:rsidR="009833FD" w:rsidRDefault="005A4117" w:rsidP="00286126">
      <w:pPr>
        <w:pStyle w:val="Prrafodelista"/>
        <w:numPr>
          <w:ilvl w:val="0"/>
          <w:numId w:val="6"/>
        </w:numPr>
        <w:jc w:val="both"/>
      </w:pPr>
      <w:r>
        <w:t>Resolución</w:t>
      </w:r>
      <w:r w:rsidR="000A19CA">
        <w:t xml:space="preserve"> que aprueba convenio vigente entre la municipalidad y SUBDERE;</w:t>
      </w:r>
    </w:p>
    <w:p w14:paraId="57FD9F1C" w14:textId="77777777" w:rsidR="000A19CA" w:rsidRDefault="000A19CA" w:rsidP="00286126">
      <w:pPr>
        <w:pStyle w:val="Prrafodelista"/>
        <w:numPr>
          <w:ilvl w:val="0"/>
          <w:numId w:val="6"/>
        </w:numPr>
        <w:jc w:val="both"/>
      </w:pPr>
      <w:r>
        <w:t>Minuta firmada del Comité Informático;</w:t>
      </w:r>
    </w:p>
    <w:p w14:paraId="37CDD2E8" w14:textId="77777777" w:rsidR="000A19CA" w:rsidRDefault="000A19CA" w:rsidP="00286126">
      <w:pPr>
        <w:pStyle w:val="Prrafodelista"/>
        <w:numPr>
          <w:ilvl w:val="0"/>
          <w:numId w:val="5"/>
        </w:numPr>
        <w:ind w:left="284" w:hanging="284"/>
        <w:jc w:val="both"/>
      </w:pPr>
      <w:r>
        <w:t xml:space="preserve">Una vez que la Unidad de Contabilidad revisa y da el V°B° a la Unidad de Tesorería, y ésta realiza la transferencia solicitada, devuelve el expediente al Asesor SIFIM a cargo, para el ingreso de la transferencia en el Registro Central de Colaboradores del Estado y Municipalidades, a través de la página web </w:t>
      </w:r>
      <w:hyperlink r:id="rId12" w:history="1">
        <w:r w:rsidRPr="0066716E">
          <w:rPr>
            <w:rStyle w:val="Hipervnculo"/>
          </w:rPr>
          <w:t>www.registro19862.cl</w:t>
        </w:r>
      </w:hyperlink>
      <w:r>
        <w:t xml:space="preserve">. Realizado el registro señalado, se debe adjuntar </w:t>
      </w:r>
      <w:r w:rsidR="009833FD">
        <w:t>a la documentación</w:t>
      </w:r>
      <w:r>
        <w:t xml:space="preserve"> la Ficha de Transferencia.</w:t>
      </w:r>
    </w:p>
    <w:p w14:paraId="6E20F109" w14:textId="77777777" w:rsidR="008870AF" w:rsidRDefault="000A19CA" w:rsidP="00286126">
      <w:pPr>
        <w:pStyle w:val="Prrafodelista"/>
        <w:numPr>
          <w:ilvl w:val="0"/>
          <w:numId w:val="5"/>
        </w:numPr>
        <w:ind w:left="284" w:hanging="284"/>
        <w:jc w:val="both"/>
      </w:pPr>
      <w:r>
        <w:t xml:space="preserve">Posteriormente, el Asesor SIFIM debe ingresar el proyecto en la página web </w:t>
      </w:r>
      <w:hyperlink r:id="rId13" w:history="1">
        <w:r w:rsidRPr="0066716E">
          <w:rPr>
            <w:rStyle w:val="Hipervnculo"/>
          </w:rPr>
          <w:t>www.subdereenlinea2.gov.cl</w:t>
        </w:r>
      </w:hyperlink>
      <w:r>
        <w:t xml:space="preserve"> señalando la fecha de los recursos transferidos, ello para que la municipalidad realice la rendición de cuentas (informe mensual) y de gastos.</w:t>
      </w:r>
    </w:p>
    <w:p w14:paraId="00CBCF8C" w14:textId="77777777" w:rsidR="00937ADB" w:rsidRDefault="00937ADB" w:rsidP="00937ADB">
      <w:pPr>
        <w:jc w:val="both"/>
      </w:pPr>
    </w:p>
    <w:p w14:paraId="25E5E948" w14:textId="77777777" w:rsidR="00B91CE8" w:rsidRDefault="00B91CE8" w:rsidP="00937ADB">
      <w:pPr>
        <w:jc w:val="both"/>
      </w:pPr>
    </w:p>
    <w:p w14:paraId="00332436" w14:textId="77777777" w:rsidR="00C24E8D" w:rsidRPr="009833FD" w:rsidRDefault="00A127FB" w:rsidP="00902A45">
      <w:pPr>
        <w:pStyle w:val="Sinespaciado"/>
        <w:jc w:val="both"/>
        <w:rPr>
          <w:b/>
        </w:rPr>
      </w:pPr>
      <w:r>
        <w:rPr>
          <w:b/>
        </w:rPr>
        <w:t>Solicitud r</w:t>
      </w:r>
      <w:r w:rsidR="00C24E8D" w:rsidRPr="009833FD">
        <w:rPr>
          <w:b/>
        </w:rPr>
        <w:t>easignación</w:t>
      </w:r>
      <w:r>
        <w:rPr>
          <w:b/>
        </w:rPr>
        <w:t xml:space="preserve"> de recursos municipal</w:t>
      </w:r>
    </w:p>
    <w:p w14:paraId="4500DB4F" w14:textId="77777777" w:rsidR="004C62D2" w:rsidRDefault="004C62D2" w:rsidP="00902A45">
      <w:pPr>
        <w:pStyle w:val="Sinespaciado"/>
        <w:jc w:val="both"/>
      </w:pPr>
    </w:p>
    <w:p w14:paraId="4CEA43EC" w14:textId="77777777" w:rsidR="004C62D2" w:rsidRDefault="004C62D2" w:rsidP="00286126">
      <w:pPr>
        <w:pStyle w:val="Prrafodelista"/>
        <w:numPr>
          <w:ilvl w:val="0"/>
          <w:numId w:val="4"/>
        </w:numPr>
        <w:jc w:val="both"/>
      </w:pPr>
      <w:r>
        <w:t xml:space="preserve">Si la municipalidad por diversos motivos o contingencia, requiere modificar o reasignar los recursos de algún proyecto ya autorizado, deberá solicitarlo por correo electrónico </w:t>
      </w:r>
      <w:r w:rsidR="006933AE">
        <w:t xml:space="preserve">al Asesor SIFIM a cargo </w:t>
      </w:r>
      <w:r>
        <w:t>a través del Certificado de Solicitud para Reasignación de Recursos</w:t>
      </w:r>
      <w:r w:rsidR="008870AF">
        <w:t xml:space="preserve"> </w:t>
      </w:r>
      <w:r w:rsidR="008870AF" w:rsidRPr="008870AF">
        <w:rPr>
          <w:highlight w:val="yellow"/>
        </w:rPr>
        <w:t>(Formato</w:t>
      </w:r>
      <w:r w:rsidR="000D23F5">
        <w:rPr>
          <w:highlight w:val="yellow"/>
        </w:rPr>
        <w:t xml:space="preserve"> D</w:t>
      </w:r>
      <w:r w:rsidR="008870AF" w:rsidRPr="008870AF">
        <w:rPr>
          <w:highlight w:val="yellow"/>
        </w:rPr>
        <w:t>)</w:t>
      </w:r>
      <w:r>
        <w:t>.</w:t>
      </w:r>
    </w:p>
    <w:p w14:paraId="523C9996" w14:textId="77777777" w:rsidR="00A127FB" w:rsidRPr="00A127FB" w:rsidRDefault="00A127FB" w:rsidP="00A127FB">
      <w:pPr>
        <w:jc w:val="both"/>
        <w:rPr>
          <w:b/>
        </w:rPr>
      </w:pPr>
      <w:r w:rsidRPr="00A127FB">
        <w:rPr>
          <w:b/>
        </w:rPr>
        <w:t>Aprobación reasignación de recursos SUBDERE</w:t>
      </w:r>
    </w:p>
    <w:p w14:paraId="79DCFC0F" w14:textId="77777777" w:rsidR="004C62D2" w:rsidRDefault="004C62D2" w:rsidP="00286126">
      <w:pPr>
        <w:pStyle w:val="Prrafodelista"/>
        <w:numPr>
          <w:ilvl w:val="0"/>
          <w:numId w:val="12"/>
        </w:numPr>
        <w:jc w:val="both"/>
      </w:pPr>
      <w:r>
        <w:t xml:space="preserve">El Asesor SIFIM </w:t>
      </w:r>
      <w:r w:rsidR="008870AF">
        <w:t>debe recibir</w:t>
      </w:r>
      <w:r>
        <w:t>, revi</w:t>
      </w:r>
      <w:r w:rsidR="008870AF">
        <w:t>sar</w:t>
      </w:r>
      <w:r>
        <w:t xml:space="preserve"> y </w:t>
      </w:r>
      <w:r w:rsidR="008870AF">
        <w:t>si lo amerita autorizar</w:t>
      </w:r>
      <w:r>
        <w:t xml:space="preserve"> lo solicitado</w:t>
      </w:r>
      <w:r w:rsidR="008870AF">
        <w:t xml:space="preserve"> total o parcialmente</w:t>
      </w:r>
      <w:r>
        <w:t>, a través de Certificado de Aprobación para Reasignación de Recursos</w:t>
      </w:r>
      <w:r w:rsidR="008870AF">
        <w:t xml:space="preserve"> </w:t>
      </w:r>
      <w:r w:rsidR="008870AF" w:rsidRPr="00A127FB">
        <w:rPr>
          <w:highlight w:val="yellow"/>
        </w:rPr>
        <w:t xml:space="preserve">(Formato </w:t>
      </w:r>
      <w:r w:rsidR="000D23F5">
        <w:rPr>
          <w:highlight w:val="yellow"/>
        </w:rPr>
        <w:t>E</w:t>
      </w:r>
      <w:r w:rsidR="008870AF" w:rsidRPr="00A127FB">
        <w:rPr>
          <w:highlight w:val="yellow"/>
        </w:rPr>
        <w:t>)</w:t>
      </w:r>
      <w:r>
        <w:t>.</w:t>
      </w:r>
    </w:p>
    <w:p w14:paraId="2DBED339" w14:textId="77777777" w:rsidR="004C62D2" w:rsidRPr="00902A45" w:rsidRDefault="004C62D2" w:rsidP="00902A45">
      <w:pPr>
        <w:pStyle w:val="Sinespaciado"/>
        <w:jc w:val="both"/>
      </w:pPr>
    </w:p>
    <w:p w14:paraId="0CB9EA48" w14:textId="77777777" w:rsidR="00C24E8D" w:rsidRPr="00570F8D" w:rsidRDefault="00C24E8D" w:rsidP="00902A45">
      <w:pPr>
        <w:pStyle w:val="Sinespaciado"/>
        <w:jc w:val="both"/>
        <w:rPr>
          <w:b/>
        </w:rPr>
      </w:pPr>
      <w:r w:rsidRPr="00570F8D">
        <w:rPr>
          <w:b/>
        </w:rPr>
        <w:t>Rendición</w:t>
      </w:r>
      <w:r w:rsidR="008870AF">
        <w:rPr>
          <w:b/>
        </w:rPr>
        <w:t xml:space="preserve"> de recursos municipal</w:t>
      </w:r>
    </w:p>
    <w:p w14:paraId="535D84F3" w14:textId="77777777" w:rsidR="001433BE" w:rsidRDefault="001433BE" w:rsidP="00902A45">
      <w:pPr>
        <w:pStyle w:val="Sinespaciado"/>
        <w:jc w:val="both"/>
      </w:pPr>
    </w:p>
    <w:p w14:paraId="45C25257" w14:textId="77777777" w:rsidR="008870AF" w:rsidRDefault="000D4AAD" w:rsidP="00286126">
      <w:pPr>
        <w:pStyle w:val="Prrafodelista"/>
        <w:numPr>
          <w:ilvl w:val="0"/>
          <w:numId w:val="7"/>
        </w:numPr>
        <w:ind w:left="284" w:hanging="284"/>
        <w:jc w:val="both"/>
      </w:pPr>
      <w:r>
        <w:t xml:space="preserve">La municipalidad al recibir la transferencia de recursos del Programa SIFIM debe generar un Comprobante de Ingreso Municipal, el cual deberá </w:t>
      </w:r>
      <w:r w:rsidR="00F516F5">
        <w:t>remitir</w:t>
      </w:r>
      <w:r w:rsidR="007F43A5">
        <w:t xml:space="preserve"> original al Tesorero de SUBDERE, a la dirección Teatinos 92, 2do piso, Santiago; y enviar por correo electrónico a su Asesor SIFIM.</w:t>
      </w:r>
    </w:p>
    <w:p w14:paraId="4ADDBB4E" w14:textId="77777777" w:rsidR="007F43A5" w:rsidRDefault="007F43A5" w:rsidP="00286126">
      <w:pPr>
        <w:pStyle w:val="Prrafodelista"/>
        <w:numPr>
          <w:ilvl w:val="0"/>
          <w:numId w:val="7"/>
        </w:numPr>
        <w:ind w:left="284" w:hanging="284"/>
        <w:jc w:val="both"/>
      </w:pPr>
      <w:r>
        <w:t xml:space="preserve">La municipalidad mensualmente deberá informar la rendición de gastos en el sistema </w:t>
      </w:r>
      <w:hyperlink r:id="rId14" w:history="1">
        <w:r w:rsidRPr="009D6B11">
          <w:rPr>
            <w:rStyle w:val="Hipervnculo"/>
          </w:rPr>
          <w:t>www.subdereenlinea2.gov.cl</w:t>
        </w:r>
      </w:hyperlink>
      <w:r>
        <w:t>.</w:t>
      </w:r>
    </w:p>
    <w:p w14:paraId="37678829" w14:textId="77777777" w:rsidR="007F43A5" w:rsidRDefault="007F43A5" w:rsidP="00286126">
      <w:pPr>
        <w:pStyle w:val="Prrafodelista"/>
        <w:numPr>
          <w:ilvl w:val="0"/>
          <w:numId w:val="7"/>
        </w:numPr>
        <w:ind w:left="284" w:hanging="284"/>
        <w:jc w:val="both"/>
      </w:pPr>
      <w:r>
        <w:t xml:space="preserve">Ejecutados todos los proyectos la municipalidad deberá declarar la rendición en el sistema </w:t>
      </w:r>
      <w:hyperlink r:id="rId15" w:history="1">
        <w:r w:rsidRPr="009D6B11">
          <w:rPr>
            <w:rStyle w:val="Hipervnculo"/>
          </w:rPr>
          <w:t>www.subdereenlinea2.gov.cl</w:t>
        </w:r>
      </w:hyperlink>
      <w:r>
        <w:t xml:space="preserve"> y enviar la documentación de respaldo a su Asesor SIFIM, mediante correo electrónico. En dicho correo electrónico</w:t>
      </w:r>
      <w:r w:rsidR="00510A88">
        <w:t>, la municipalidad</w:t>
      </w:r>
      <w:r>
        <w:t xml:space="preserve"> debe enviar</w:t>
      </w:r>
      <w:r w:rsidR="00510A88">
        <w:t xml:space="preserve"> los siguientes documentos dependiendo del caso</w:t>
      </w:r>
      <w:r>
        <w:t>:</w:t>
      </w:r>
    </w:p>
    <w:p w14:paraId="19DF6B28" w14:textId="77777777" w:rsidR="000A19CA" w:rsidRDefault="000A19CA" w:rsidP="00286126">
      <w:pPr>
        <w:pStyle w:val="Prrafodelista"/>
        <w:numPr>
          <w:ilvl w:val="0"/>
          <w:numId w:val="8"/>
        </w:numPr>
        <w:jc w:val="both"/>
      </w:pPr>
      <w:r>
        <w:t>Adquisición de equipamiento computacional</w:t>
      </w:r>
      <w:r w:rsidR="00510A88">
        <w:t>.</w:t>
      </w:r>
    </w:p>
    <w:p w14:paraId="2B1EA457" w14:textId="77777777" w:rsidR="000A19CA" w:rsidRDefault="000A19CA" w:rsidP="00286126">
      <w:pPr>
        <w:pStyle w:val="Prrafodelista"/>
        <w:numPr>
          <w:ilvl w:val="0"/>
          <w:numId w:val="9"/>
        </w:numPr>
        <w:ind w:left="993" w:hanging="284"/>
        <w:jc w:val="both"/>
      </w:pPr>
      <w:r>
        <w:t>Orden de compra;</w:t>
      </w:r>
    </w:p>
    <w:p w14:paraId="51936A08" w14:textId="77777777" w:rsidR="000A19CA" w:rsidRDefault="000A19CA" w:rsidP="00286126">
      <w:pPr>
        <w:pStyle w:val="Prrafodelista"/>
        <w:numPr>
          <w:ilvl w:val="0"/>
          <w:numId w:val="9"/>
        </w:numPr>
        <w:ind w:left="993" w:hanging="284"/>
        <w:jc w:val="both"/>
      </w:pPr>
      <w:r>
        <w:t>Factura;</w:t>
      </w:r>
    </w:p>
    <w:p w14:paraId="1F57993D" w14:textId="77777777" w:rsidR="000A19CA" w:rsidRDefault="000A19CA" w:rsidP="00286126">
      <w:pPr>
        <w:pStyle w:val="Prrafodelista"/>
        <w:numPr>
          <w:ilvl w:val="0"/>
          <w:numId w:val="9"/>
        </w:numPr>
        <w:ind w:left="993" w:hanging="284"/>
        <w:jc w:val="both"/>
      </w:pPr>
      <w:r>
        <w:t>Certificado de recepción conforme de la adquisición;</w:t>
      </w:r>
    </w:p>
    <w:p w14:paraId="7E9E74F3" w14:textId="77777777" w:rsidR="000A19CA" w:rsidRDefault="000A19CA" w:rsidP="00286126">
      <w:pPr>
        <w:pStyle w:val="Prrafodelista"/>
        <w:numPr>
          <w:ilvl w:val="0"/>
          <w:numId w:val="9"/>
        </w:numPr>
        <w:ind w:left="993" w:hanging="284"/>
        <w:jc w:val="both"/>
      </w:pPr>
      <w:r>
        <w:t>Decreto de pago; y,</w:t>
      </w:r>
    </w:p>
    <w:p w14:paraId="1FF98C89" w14:textId="77777777" w:rsidR="000A19CA" w:rsidRDefault="000A19CA" w:rsidP="00286126">
      <w:pPr>
        <w:pStyle w:val="Prrafodelista"/>
        <w:numPr>
          <w:ilvl w:val="0"/>
          <w:numId w:val="9"/>
        </w:numPr>
        <w:ind w:left="993" w:hanging="284"/>
        <w:jc w:val="both"/>
      </w:pPr>
      <w:r>
        <w:t>Comprobante de pago (transferencia)</w:t>
      </w:r>
    </w:p>
    <w:p w14:paraId="439119CB" w14:textId="77777777" w:rsidR="000A19CA" w:rsidRDefault="000A19CA" w:rsidP="00286126">
      <w:pPr>
        <w:pStyle w:val="Prrafodelista"/>
        <w:numPr>
          <w:ilvl w:val="0"/>
          <w:numId w:val="8"/>
        </w:numPr>
        <w:jc w:val="both"/>
      </w:pPr>
      <w:r>
        <w:t>Asistencias técnicas</w:t>
      </w:r>
      <w:r w:rsidR="00510A88">
        <w:t>.</w:t>
      </w:r>
    </w:p>
    <w:p w14:paraId="3097592A" w14:textId="77777777" w:rsidR="000A19CA" w:rsidRDefault="000A19CA" w:rsidP="00286126">
      <w:pPr>
        <w:pStyle w:val="Prrafodelista"/>
        <w:numPr>
          <w:ilvl w:val="0"/>
          <w:numId w:val="9"/>
        </w:numPr>
        <w:ind w:left="993" w:hanging="284"/>
        <w:jc w:val="both"/>
      </w:pPr>
      <w:r>
        <w:t>Orden de compra;</w:t>
      </w:r>
    </w:p>
    <w:p w14:paraId="3944609F" w14:textId="77777777" w:rsidR="000A19CA" w:rsidRDefault="000A19CA" w:rsidP="00286126">
      <w:pPr>
        <w:pStyle w:val="Prrafodelista"/>
        <w:numPr>
          <w:ilvl w:val="0"/>
          <w:numId w:val="9"/>
        </w:numPr>
        <w:ind w:left="993" w:hanging="284"/>
        <w:jc w:val="both"/>
      </w:pPr>
      <w:r>
        <w:t>Factura y/o Boleta de servicios;</w:t>
      </w:r>
    </w:p>
    <w:p w14:paraId="0F3B8EBA" w14:textId="77777777" w:rsidR="000A19CA" w:rsidRDefault="000A19CA" w:rsidP="00286126">
      <w:pPr>
        <w:pStyle w:val="Prrafodelista"/>
        <w:numPr>
          <w:ilvl w:val="0"/>
          <w:numId w:val="9"/>
        </w:numPr>
        <w:ind w:left="993" w:hanging="284"/>
        <w:jc w:val="both"/>
      </w:pPr>
      <w:r>
        <w:t>Certificado o Informe de actividades del servicio prestado;</w:t>
      </w:r>
    </w:p>
    <w:p w14:paraId="7ADF3CAD" w14:textId="77777777" w:rsidR="000A19CA" w:rsidRDefault="000A19CA" w:rsidP="00286126">
      <w:pPr>
        <w:pStyle w:val="Prrafodelista"/>
        <w:numPr>
          <w:ilvl w:val="0"/>
          <w:numId w:val="9"/>
        </w:numPr>
        <w:ind w:left="993" w:hanging="284"/>
        <w:jc w:val="both"/>
      </w:pPr>
      <w:r>
        <w:t>Decreto de pago; y,</w:t>
      </w:r>
    </w:p>
    <w:p w14:paraId="6127A125" w14:textId="77777777" w:rsidR="000A19CA" w:rsidRDefault="000A19CA" w:rsidP="00286126">
      <w:pPr>
        <w:pStyle w:val="Prrafodelista"/>
        <w:numPr>
          <w:ilvl w:val="0"/>
          <w:numId w:val="9"/>
        </w:numPr>
        <w:ind w:left="993" w:hanging="284"/>
        <w:jc w:val="both"/>
      </w:pPr>
      <w:r>
        <w:t>Comprobante de pago (transferencia)</w:t>
      </w:r>
    </w:p>
    <w:p w14:paraId="485E02A6" w14:textId="77777777" w:rsidR="000A19CA" w:rsidRPr="00510A88" w:rsidRDefault="000A19CA" w:rsidP="00286126">
      <w:pPr>
        <w:pStyle w:val="Prrafodelista"/>
        <w:numPr>
          <w:ilvl w:val="0"/>
          <w:numId w:val="8"/>
        </w:numPr>
        <w:jc w:val="both"/>
        <w:rPr>
          <w:lang w:val="en-US"/>
        </w:rPr>
      </w:pPr>
      <w:r w:rsidRPr="00510A88">
        <w:rPr>
          <w:lang w:val="en-US"/>
        </w:rPr>
        <w:t>Datacenter Cloud y Log Shipping</w:t>
      </w:r>
      <w:r w:rsidR="00510A88" w:rsidRPr="00510A88">
        <w:rPr>
          <w:lang w:val="en-US"/>
        </w:rPr>
        <w:t>.</w:t>
      </w:r>
    </w:p>
    <w:p w14:paraId="59987DF5" w14:textId="77777777" w:rsidR="000A19CA" w:rsidRDefault="000A19CA" w:rsidP="00286126">
      <w:pPr>
        <w:pStyle w:val="Prrafodelista"/>
        <w:numPr>
          <w:ilvl w:val="0"/>
          <w:numId w:val="9"/>
        </w:numPr>
        <w:ind w:left="993" w:hanging="284"/>
        <w:jc w:val="both"/>
      </w:pPr>
      <w:r>
        <w:t>Orden de compra;</w:t>
      </w:r>
    </w:p>
    <w:p w14:paraId="4A25102C" w14:textId="77777777" w:rsidR="000A19CA" w:rsidRDefault="000A19CA" w:rsidP="00286126">
      <w:pPr>
        <w:pStyle w:val="Prrafodelista"/>
        <w:numPr>
          <w:ilvl w:val="0"/>
          <w:numId w:val="9"/>
        </w:numPr>
        <w:ind w:left="993" w:hanging="284"/>
        <w:jc w:val="both"/>
      </w:pPr>
      <w:r>
        <w:t>Factura y/o Boleta de servicios;</w:t>
      </w:r>
    </w:p>
    <w:p w14:paraId="0AEA3E9B" w14:textId="77777777" w:rsidR="000A19CA" w:rsidRDefault="000A19CA" w:rsidP="00286126">
      <w:pPr>
        <w:pStyle w:val="Prrafodelista"/>
        <w:numPr>
          <w:ilvl w:val="0"/>
          <w:numId w:val="9"/>
        </w:numPr>
        <w:ind w:left="993" w:hanging="284"/>
        <w:jc w:val="both"/>
      </w:pPr>
      <w:r>
        <w:t>Certificado o informe según corresponda;</w:t>
      </w:r>
    </w:p>
    <w:p w14:paraId="577072E2" w14:textId="77777777" w:rsidR="000A19CA" w:rsidRDefault="000A19CA" w:rsidP="00286126">
      <w:pPr>
        <w:pStyle w:val="Prrafodelista"/>
        <w:numPr>
          <w:ilvl w:val="0"/>
          <w:numId w:val="9"/>
        </w:numPr>
        <w:ind w:left="993" w:hanging="284"/>
        <w:jc w:val="both"/>
      </w:pPr>
      <w:r>
        <w:t>Decreto de pago; y,</w:t>
      </w:r>
    </w:p>
    <w:p w14:paraId="0FF4393F" w14:textId="77777777" w:rsidR="000A19CA" w:rsidRDefault="000A19CA" w:rsidP="00286126">
      <w:pPr>
        <w:pStyle w:val="Prrafodelista"/>
        <w:numPr>
          <w:ilvl w:val="0"/>
          <w:numId w:val="9"/>
        </w:numPr>
        <w:ind w:left="993" w:hanging="284"/>
        <w:jc w:val="both"/>
      </w:pPr>
      <w:r>
        <w:t>Comprobante de pago (transferencia)</w:t>
      </w:r>
    </w:p>
    <w:p w14:paraId="2744E401" w14:textId="77777777" w:rsidR="000A19CA" w:rsidRDefault="000A19CA" w:rsidP="00902A45">
      <w:pPr>
        <w:pStyle w:val="Sinespaciado"/>
        <w:jc w:val="both"/>
      </w:pPr>
    </w:p>
    <w:p w14:paraId="18EBC418" w14:textId="77777777" w:rsidR="00510A88" w:rsidRDefault="00510A88" w:rsidP="00902A45">
      <w:pPr>
        <w:pStyle w:val="Sinespaciado"/>
        <w:jc w:val="both"/>
        <w:rPr>
          <w:b/>
        </w:rPr>
      </w:pPr>
    </w:p>
    <w:p w14:paraId="27CE9C5F" w14:textId="77777777" w:rsidR="00B91CE8" w:rsidRDefault="00B91CE8" w:rsidP="00902A45">
      <w:pPr>
        <w:pStyle w:val="Sinespaciado"/>
        <w:jc w:val="both"/>
        <w:rPr>
          <w:b/>
        </w:rPr>
      </w:pPr>
    </w:p>
    <w:p w14:paraId="3C519F36" w14:textId="77777777" w:rsidR="00B91CE8" w:rsidRDefault="00B91CE8" w:rsidP="00902A45">
      <w:pPr>
        <w:pStyle w:val="Sinespaciado"/>
        <w:jc w:val="both"/>
        <w:rPr>
          <w:b/>
        </w:rPr>
      </w:pPr>
    </w:p>
    <w:p w14:paraId="2255A506" w14:textId="77777777" w:rsidR="00A127FB" w:rsidRDefault="00510A88" w:rsidP="00902A45">
      <w:pPr>
        <w:pStyle w:val="Sinespaciado"/>
        <w:jc w:val="both"/>
        <w:rPr>
          <w:b/>
        </w:rPr>
      </w:pPr>
      <w:r w:rsidRPr="00510A88">
        <w:rPr>
          <w:b/>
        </w:rPr>
        <w:t>Cierre del Proyecto SUBDERE</w:t>
      </w:r>
    </w:p>
    <w:p w14:paraId="4AA898D1" w14:textId="77777777" w:rsidR="00937ADB" w:rsidRPr="00510A88" w:rsidRDefault="00937ADB" w:rsidP="00902A45">
      <w:pPr>
        <w:pStyle w:val="Sinespaciado"/>
        <w:jc w:val="both"/>
        <w:rPr>
          <w:b/>
        </w:rPr>
      </w:pPr>
    </w:p>
    <w:p w14:paraId="40FB6843" w14:textId="77777777" w:rsidR="00510A88" w:rsidRDefault="00510A88" w:rsidP="00286126">
      <w:pPr>
        <w:pStyle w:val="Sinespaciado"/>
        <w:numPr>
          <w:ilvl w:val="0"/>
          <w:numId w:val="13"/>
        </w:numPr>
        <w:jc w:val="both"/>
      </w:pPr>
      <w:r>
        <w:t xml:space="preserve">El Asesor SIFIM al recibir la rendición de proyectos de la municipalidad debe </w:t>
      </w:r>
      <w:r w:rsidR="00BF21AD">
        <w:t xml:space="preserve">verificar que la rendición no se presente con documentación modificada, que se hayan ejecutado todos los recursos y que la información ingresada en el sistema </w:t>
      </w:r>
      <w:hyperlink r:id="rId16" w:history="1">
        <w:r w:rsidR="00BF21AD" w:rsidRPr="009D6B11">
          <w:rPr>
            <w:rStyle w:val="Hipervnculo"/>
          </w:rPr>
          <w:t>www.subdereenliena2.gov.cl</w:t>
        </w:r>
      </w:hyperlink>
      <w:r w:rsidR="00BF21AD">
        <w:t xml:space="preserve"> sea la misma que la contenida en los documentos.</w:t>
      </w:r>
    </w:p>
    <w:p w14:paraId="07DBA01F" w14:textId="77777777" w:rsidR="00BF21AD" w:rsidRDefault="00BF21AD" w:rsidP="00286126">
      <w:pPr>
        <w:pStyle w:val="Sinespaciado"/>
        <w:numPr>
          <w:ilvl w:val="0"/>
          <w:numId w:val="13"/>
        </w:numPr>
        <w:jc w:val="both"/>
      </w:pPr>
      <w:r>
        <w:t xml:space="preserve">Verificado en conformidad que la rendición está completa, el Asesor SIFIM genera Certificado de Oportunidad y Pertinencia </w:t>
      </w:r>
      <w:r w:rsidRPr="00BF21AD">
        <w:rPr>
          <w:highlight w:val="yellow"/>
        </w:rPr>
        <w:t>(Formato</w:t>
      </w:r>
      <w:r w:rsidR="001C1E16">
        <w:rPr>
          <w:highlight w:val="yellow"/>
        </w:rPr>
        <w:t xml:space="preserve"> F</w:t>
      </w:r>
      <w:r w:rsidRPr="00BF21AD">
        <w:rPr>
          <w:highlight w:val="yellow"/>
        </w:rPr>
        <w:t>)</w:t>
      </w:r>
      <w:r>
        <w:t xml:space="preserve"> y lo envía, junto a toda la documentación de rendición, a la Unidad de Contabilidad para el Cierre Financiero del Proyecto.</w:t>
      </w:r>
    </w:p>
    <w:p w14:paraId="0F9A6735" w14:textId="77777777" w:rsidR="00BF21AD" w:rsidRDefault="00BF21AD" w:rsidP="00286126">
      <w:pPr>
        <w:pStyle w:val="Prrafodelista"/>
        <w:numPr>
          <w:ilvl w:val="0"/>
          <w:numId w:val="13"/>
        </w:numPr>
      </w:pPr>
      <w:r>
        <w:t>Finalmente,</w:t>
      </w:r>
      <w:r w:rsidRPr="00BF21AD">
        <w:t xml:space="preserve"> </w:t>
      </w:r>
      <w:r>
        <w:t xml:space="preserve">al recibir el Cierre Financiero del Proyecto, el Asesor SIFIM debe </w:t>
      </w:r>
      <w:r w:rsidRPr="00510A88">
        <w:t>realizar el cierre del proyecto en la página web www.subdereenlinea2.gov.cl</w:t>
      </w:r>
      <w:r>
        <w:t>.</w:t>
      </w:r>
    </w:p>
    <w:p w14:paraId="31761A98" w14:textId="77777777" w:rsidR="00510A88" w:rsidRDefault="00510A88" w:rsidP="00510A88">
      <w:pPr>
        <w:pStyle w:val="Sinespaciado"/>
        <w:jc w:val="both"/>
      </w:pPr>
    </w:p>
    <w:p w14:paraId="1AE717DB" w14:textId="77777777" w:rsidR="00C24E8D" w:rsidRPr="00570F8D" w:rsidRDefault="00C24E8D" w:rsidP="00902A45">
      <w:pPr>
        <w:pStyle w:val="Sinespaciado"/>
        <w:jc w:val="both"/>
        <w:rPr>
          <w:b/>
        </w:rPr>
      </w:pPr>
      <w:r w:rsidRPr="00570F8D">
        <w:rPr>
          <w:b/>
        </w:rPr>
        <w:t>Uso de expedientes</w:t>
      </w:r>
      <w:r w:rsidR="00A127FB">
        <w:rPr>
          <w:b/>
        </w:rPr>
        <w:t xml:space="preserve"> SUBDERE</w:t>
      </w:r>
    </w:p>
    <w:p w14:paraId="2E8AEFD8" w14:textId="77777777" w:rsidR="00985C4C" w:rsidRDefault="00985C4C" w:rsidP="00902A45">
      <w:pPr>
        <w:pStyle w:val="Sinespaciado"/>
        <w:jc w:val="both"/>
      </w:pPr>
    </w:p>
    <w:p w14:paraId="23200FA8" w14:textId="77777777" w:rsidR="00985C4C" w:rsidRDefault="00985C4C" w:rsidP="00286126">
      <w:pPr>
        <w:pStyle w:val="Sinespaciado"/>
        <w:numPr>
          <w:ilvl w:val="0"/>
          <w:numId w:val="11"/>
        </w:numPr>
        <w:jc w:val="both"/>
      </w:pPr>
      <w:r>
        <w:t>Se debe crear un expediente único</w:t>
      </w:r>
      <w:r w:rsidR="00AC24E4">
        <w:t>,</w:t>
      </w:r>
      <w:r>
        <w:t xml:space="preserve"> por municipalidad y año</w:t>
      </w:r>
      <w:r w:rsidR="00AC24E4">
        <w:t>,</w:t>
      </w:r>
      <w:r>
        <w:t xml:space="preserve"> para la gestión de transferencia</w:t>
      </w:r>
      <w:r w:rsidR="00AC24E4">
        <w:t xml:space="preserve"> (solicitud CDP, solicitud Transferencia y registro Ley 19.862) y</w:t>
      </w:r>
      <w:r>
        <w:t xml:space="preserve"> rendición correspondiente.</w:t>
      </w:r>
    </w:p>
    <w:p w14:paraId="20055FDF" w14:textId="77777777" w:rsidR="00985C4C" w:rsidRDefault="00985C4C" w:rsidP="00286126">
      <w:pPr>
        <w:pStyle w:val="Sinespaciado"/>
        <w:numPr>
          <w:ilvl w:val="0"/>
          <w:numId w:val="11"/>
        </w:numPr>
        <w:jc w:val="both"/>
      </w:pPr>
      <w:r>
        <w:t>Se debe realizar Checklist de control de documentos</w:t>
      </w:r>
      <w:r w:rsidR="00AC24E4">
        <w:t xml:space="preserve"> </w:t>
      </w:r>
      <w:r w:rsidR="00AC24E4" w:rsidRPr="00AC24E4">
        <w:rPr>
          <w:highlight w:val="yellow"/>
        </w:rPr>
        <w:t>(Formato</w:t>
      </w:r>
      <w:r w:rsidR="007D31B6">
        <w:rPr>
          <w:highlight w:val="yellow"/>
        </w:rPr>
        <w:t xml:space="preserve"> G</w:t>
      </w:r>
      <w:r w:rsidR="00AC24E4" w:rsidRPr="00AC24E4">
        <w:rPr>
          <w:highlight w:val="yellow"/>
        </w:rPr>
        <w:t>)</w:t>
      </w:r>
      <w:r>
        <w:t xml:space="preserve">, el cual debe ser actualizado cada vez que </w:t>
      </w:r>
      <w:r w:rsidR="00AC24E4">
        <w:t>se incorpore un documento al expediente.</w:t>
      </w:r>
    </w:p>
    <w:p w14:paraId="093BBE90" w14:textId="77777777" w:rsidR="00570F8D" w:rsidRDefault="00570F8D" w:rsidP="00286126">
      <w:pPr>
        <w:pStyle w:val="Sinespaciado"/>
        <w:numPr>
          <w:ilvl w:val="0"/>
          <w:numId w:val="11"/>
        </w:numPr>
        <w:jc w:val="both"/>
      </w:pPr>
      <w:r>
        <w:t>En caso de que se deba realizar una nueva transferencia, dentro del mismo año, se debe utilizar el mismo expediente para la gestión y adjuntar la siguiente documentación:</w:t>
      </w:r>
    </w:p>
    <w:p w14:paraId="540A57E7" w14:textId="77777777" w:rsidR="00570F8D" w:rsidRDefault="00570F8D" w:rsidP="00286126">
      <w:pPr>
        <w:pStyle w:val="Sinespaciado"/>
        <w:numPr>
          <w:ilvl w:val="1"/>
          <w:numId w:val="11"/>
        </w:numPr>
        <w:jc w:val="both"/>
      </w:pPr>
      <w:r>
        <w:t>Comprobante de ingresos municipal de la transferencia anterior;</w:t>
      </w:r>
    </w:p>
    <w:p w14:paraId="2BDB1E99" w14:textId="77777777" w:rsidR="00570F8D" w:rsidRDefault="00570F8D" w:rsidP="00286126">
      <w:pPr>
        <w:pStyle w:val="Sinespaciado"/>
        <w:numPr>
          <w:ilvl w:val="1"/>
          <w:numId w:val="11"/>
        </w:numPr>
        <w:jc w:val="both"/>
      </w:pPr>
      <w:r>
        <w:t>Documentos que respaldan la rendición de gastos de la transferencia anterior;</w:t>
      </w:r>
    </w:p>
    <w:p w14:paraId="103199B8" w14:textId="77777777" w:rsidR="00570F8D" w:rsidRDefault="00570F8D" w:rsidP="00286126">
      <w:pPr>
        <w:pStyle w:val="Sinespaciado"/>
        <w:numPr>
          <w:ilvl w:val="1"/>
          <w:numId w:val="11"/>
        </w:numPr>
        <w:jc w:val="both"/>
      </w:pPr>
      <w:r>
        <w:t>Oficio Solicitud de Recursos;</w:t>
      </w:r>
    </w:p>
    <w:p w14:paraId="59E2DBEB" w14:textId="77777777" w:rsidR="00570F8D" w:rsidRDefault="00570F8D" w:rsidP="00286126">
      <w:pPr>
        <w:pStyle w:val="Sinespaciado"/>
        <w:numPr>
          <w:ilvl w:val="1"/>
          <w:numId w:val="11"/>
        </w:numPr>
        <w:jc w:val="both"/>
      </w:pPr>
      <w:r>
        <w:t xml:space="preserve">Certificado de Solicitud de Recursos </w:t>
      </w:r>
      <w:r w:rsidRPr="00570F8D">
        <w:rPr>
          <w:highlight w:val="yellow"/>
        </w:rPr>
        <w:t xml:space="preserve">(Formato </w:t>
      </w:r>
      <w:r w:rsidR="007D31B6">
        <w:rPr>
          <w:highlight w:val="yellow"/>
        </w:rPr>
        <w:t>A</w:t>
      </w:r>
      <w:r w:rsidRPr="00570F8D">
        <w:rPr>
          <w:highlight w:val="yellow"/>
        </w:rPr>
        <w:t>)</w:t>
      </w:r>
      <w:r>
        <w:t>;</w:t>
      </w:r>
    </w:p>
    <w:p w14:paraId="6F1BA96C" w14:textId="77777777" w:rsidR="00570F8D" w:rsidRDefault="00570F8D" w:rsidP="00286126">
      <w:pPr>
        <w:pStyle w:val="Sinespaciado"/>
        <w:numPr>
          <w:ilvl w:val="1"/>
          <w:numId w:val="11"/>
        </w:numPr>
        <w:jc w:val="both"/>
      </w:pPr>
      <w:r>
        <w:t>Oficio de Respuesta SIFIM;</w:t>
      </w:r>
    </w:p>
    <w:p w14:paraId="133F9963" w14:textId="77777777" w:rsidR="00570F8D" w:rsidRDefault="00570F8D" w:rsidP="00286126">
      <w:pPr>
        <w:pStyle w:val="Sinespaciado"/>
        <w:numPr>
          <w:ilvl w:val="1"/>
          <w:numId w:val="11"/>
        </w:numPr>
        <w:jc w:val="both"/>
      </w:pPr>
      <w:r>
        <w:t xml:space="preserve">Certificado de Aprobación de Proyectos </w:t>
      </w:r>
      <w:r w:rsidRPr="00570F8D">
        <w:rPr>
          <w:highlight w:val="yellow"/>
        </w:rPr>
        <w:t xml:space="preserve">(Formato </w:t>
      </w:r>
      <w:r w:rsidR="007D31B6">
        <w:rPr>
          <w:highlight w:val="yellow"/>
        </w:rPr>
        <w:t>B</w:t>
      </w:r>
      <w:r w:rsidRPr="00570F8D">
        <w:rPr>
          <w:highlight w:val="yellow"/>
        </w:rPr>
        <w:t>)</w:t>
      </w:r>
      <w:r>
        <w:t>;</w:t>
      </w:r>
      <w:r w:rsidR="008870AF">
        <w:t xml:space="preserve"> y</w:t>
      </w:r>
    </w:p>
    <w:p w14:paraId="09EC15E7" w14:textId="77777777" w:rsidR="00570F8D" w:rsidRDefault="00570F8D" w:rsidP="00286126">
      <w:pPr>
        <w:pStyle w:val="Sinespaciado"/>
        <w:numPr>
          <w:ilvl w:val="1"/>
          <w:numId w:val="11"/>
        </w:numPr>
        <w:jc w:val="both"/>
      </w:pPr>
      <w:r>
        <w:t xml:space="preserve">Certificado de Rendiciones al día </w:t>
      </w:r>
      <w:r w:rsidRPr="00570F8D">
        <w:rPr>
          <w:highlight w:val="yellow"/>
        </w:rPr>
        <w:t xml:space="preserve">(Formato </w:t>
      </w:r>
      <w:r w:rsidR="007D31B6">
        <w:rPr>
          <w:highlight w:val="yellow"/>
        </w:rPr>
        <w:t>C</w:t>
      </w:r>
      <w:r w:rsidRPr="00570F8D">
        <w:rPr>
          <w:highlight w:val="yellow"/>
        </w:rPr>
        <w:t>)</w:t>
      </w:r>
      <w:r w:rsidR="008870AF">
        <w:t>.</w:t>
      </w:r>
    </w:p>
    <w:p w14:paraId="4110F577" w14:textId="77777777" w:rsidR="008870AF" w:rsidRDefault="008870AF" w:rsidP="00286126">
      <w:pPr>
        <w:pStyle w:val="Sinespaciado"/>
        <w:numPr>
          <w:ilvl w:val="0"/>
          <w:numId w:val="11"/>
        </w:numPr>
        <w:jc w:val="both"/>
      </w:pPr>
      <w:r>
        <w:t>En caso de existir reasignación de recursos, l</w:t>
      </w:r>
      <w:r w:rsidRPr="008870AF">
        <w:t>os respectivos certificados de solicitud y aprobación de reasignación de recursos, se deberán incorporar en el expediente</w:t>
      </w:r>
      <w:r>
        <w:t xml:space="preserve"> correspondiente</w:t>
      </w:r>
      <w:r w:rsidRPr="008870AF">
        <w:t>, para efectos de la rendición de gastos.</w:t>
      </w:r>
    </w:p>
    <w:p w14:paraId="42A5B910" w14:textId="77777777" w:rsidR="00510A88" w:rsidRDefault="00510A88" w:rsidP="00286126">
      <w:pPr>
        <w:pStyle w:val="Prrafodelista"/>
        <w:numPr>
          <w:ilvl w:val="0"/>
          <w:numId w:val="11"/>
        </w:numPr>
        <w:jc w:val="both"/>
      </w:pPr>
      <w:r w:rsidRPr="0063029B">
        <w:t xml:space="preserve">Para la rendición de </w:t>
      </w:r>
      <w:r>
        <w:t xml:space="preserve">gastos de los recursos SIFIM transferidos, el </w:t>
      </w:r>
      <w:r w:rsidR="00937ADB">
        <w:t>A</w:t>
      </w:r>
      <w:r>
        <w:t xml:space="preserve">sesor </w:t>
      </w:r>
      <w:r w:rsidR="00937ADB">
        <w:t xml:space="preserve">SIFIM debe </w:t>
      </w:r>
      <w:r>
        <w:t>generar</w:t>
      </w:r>
      <w:r w:rsidR="00937ADB">
        <w:t>,</w:t>
      </w:r>
      <w:r>
        <w:t xml:space="preserve"> </w:t>
      </w:r>
      <w:r w:rsidR="00937ADB">
        <w:t xml:space="preserve">en el expediente correspondiente, </w:t>
      </w:r>
      <w:r>
        <w:t>un memorándum</w:t>
      </w:r>
      <w:r w:rsidR="00937ADB">
        <w:t xml:space="preserve"> desde el </w:t>
      </w:r>
      <w:r>
        <w:t>Jefe de</w:t>
      </w:r>
      <w:r w:rsidR="00937ADB">
        <w:t>l</w:t>
      </w:r>
      <w:r>
        <w:t xml:space="preserve"> Departamento de Finanzas Municipales </w:t>
      </w:r>
      <w:r w:rsidR="00937ADB">
        <w:t>dirigido al</w:t>
      </w:r>
      <w:r>
        <w:t xml:space="preserve"> Jefe de la Unidad de Contabilidad, adjuntando la documentación</w:t>
      </w:r>
      <w:r w:rsidR="00937ADB">
        <w:t xml:space="preserve"> de la rendición y el Certificado de Oportunidad y Pertinencia (Formato Certificado de Oportunidad y Pertinencia)</w:t>
      </w:r>
      <w:r w:rsidR="00BF21AD">
        <w:t>.</w:t>
      </w:r>
    </w:p>
    <w:p w14:paraId="6AB964B1" w14:textId="77777777" w:rsidR="00510A88" w:rsidRPr="00902A45" w:rsidRDefault="00510A88" w:rsidP="00286126">
      <w:pPr>
        <w:pStyle w:val="Prrafodelista"/>
        <w:numPr>
          <w:ilvl w:val="0"/>
          <w:numId w:val="11"/>
        </w:numPr>
      </w:pPr>
      <w:r w:rsidRPr="00510A88">
        <w:t>Una vez que la Unidad de Contabilidad, revisa la rendición de gastos y cierra el proyecto financieramente, devuelve el expediente al Asesor SIFIM a cargo</w:t>
      </w:r>
      <w:r w:rsidR="00BF21AD">
        <w:t>.</w:t>
      </w:r>
    </w:p>
    <w:p w14:paraId="6558B7E2" w14:textId="77777777" w:rsidR="001433BE" w:rsidRDefault="001433BE" w:rsidP="00902A45">
      <w:pPr>
        <w:pStyle w:val="Sinespaciado"/>
        <w:jc w:val="both"/>
      </w:pPr>
    </w:p>
    <w:p w14:paraId="17935449" w14:textId="77777777" w:rsidR="00C24E8D" w:rsidRDefault="00937ADB" w:rsidP="00902A45">
      <w:pPr>
        <w:pStyle w:val="Sinespaciado"/>
        <w:jc w:val="both"/>
        <w:rPr>
          <w:b/>
        </w:rPr>
      </w:pPr>
      <w:r w:rsidRPr="00937ADB">
        <w:rPr>
          <w:b/>
        </w:rPr>
        <w:t>VISITAS A TERRENO</w:t>
      </w:r>
    </w:p>
    <w:p w14:paraId="0A153FAD" w14:textId="77777777" w:rsidR="00937ADB" w:rsidRPr="00937ADB" w:rsidRDefault="00937ADB" w:rsidP="00902A45">
      <w:pPr>
        <w:pStyle w:val="Sinespaciado"/>
        <w:jc w:val="both"/>
        <w:rPr>
          <w:b/>
        </w:rPr>
      </w:pPr>
    </w:p>
    <w:p w14:paraId="6C388A70" w14:textId="77777777" w:rsidR="00C24E8D" w:rsidRPr="007606DF" w:rsidRDefault="00C24E8D" w:rsidP="00902A45">
      <w:pPr>
        <w:pStyle w:val="Sinespaciado"/>
        <w:jc w:val="both"/>
        <w:rPr>
          <w:b/>
        </w:rPr>
      </w:pPr>
      <w:r w:rsidRPr="007606DF">
        <w:rPr>
          <w:b/>
        </w:rPr>
        <w:t>Cloud</w:t>
      </w:r>
    </w:p>
    <w:p w14:paraId="5023EC8A" w14:textId="77777777" w:rsidR="00C24E8D" w:rsidRDefault="00C24E8D" w:rsidP="00902A45">
      <w:pPr>
        <w:pStyle w:val="Sinespaciado"/>
        <w:jc w:val="both"/>
      </w:pPr>
    </w:p>
    <w:p w14:paraId="0D363BBC" w14:textId="77777777" w:rsidR="00937ADB" w:rsidRDefault="00145697" w:rsidP="00902A45">
      <w:pPr>
        <w:pStyle w:val="Sinespaciado"/>
        <w:jc w:val="both"/>
      </w:pPr>
      <w:r>
        <w:t xml:space="preserve">En el marco de la </w:t>
      </w:r>
      <w:r w:rsidR="007606DF">
        <w:t>Contratación</w:t>
      </w:r>
      <w:r>
        <w:t xml:space="preserve"> de Servicios de Datacenter Cloud y Servicios Asociados</w:t>
      </w:r>
      <w:r w:rsidR="007606DF">
        <w:t xml:space="preserve">, se deben realizar visitas a cada una de las municipalidades y corporaciones municipales del programa para </w:t>
      </w:r>
      <w:r w:rsidR="007606DF">
        <w:lastRenderedPageBreak/>
        <w:t>asegurar los servicios de instalación, configuración y disponibilización de la totalidad de los sistemas de la Plataforma SIFIM (aplicativos y bases de datos).</w:t>
      </w:r>
    </w:p>
    <w:p w14:paraId="749E475A" w14:textId="77777777" w:rsidR="007606DF" w:rsidRDefault="007606DF" w:rsidP="00902A45">
      <w:pPr>
        <w:pStyle w:val="Sinespaciado"/>
        <w:jc w:val="both"/>
      </w:pPr>
      <w:r>
        <w:t>Estas visitas se realizan en conjunto con la empresa contratista, en la cual se realiza una presentación conjunta y se entregan a la municipalidad o corporación municipal los siguientes documentos:</w:t>
      </w:r>
    </w:p>
    <w:p w14:paraId="77244067" w14:textId="77777777" w:rsidR="007606DF" w:rsidRDefault="007606DF" w:rsidP="00286126">
      <w:pPr>
        <w:pStyle w:val="Sinespaciado"/>
        <w:numPr>
          <w:ilvl w:val="0"/>
          <w:numId w:val="14"/>
        </w:numPr>
        <w:jc w:val="both"/>
      </w:pPr>
      <w:r>
        <w:t>Informe de Servicios Cloud y Usabilidad de Sistemas</w:t>
      </w:r>
    </w:p>
    <w:p w14:paraId="44C7A13C" w14:textId="77777777" w:rsidR="007606DF" w:rsidRDefault="007606DF" w:rsidP="00286126">
      <w:pPr>
        <w:pStyle w:val="Sinespaciado"/>
        <w:numPr>
          <w:ilvl w:val="0"/>
          <w:numId w:val="14"/>
        </w:numPr>
        <w:jc w:val="both"/>
      </w:pPr>
      <w:r>
        <w:t>Minuta de Visita a Terreno</w:t>
      </w:r>
    </w:p>
    <w:p w14:paraId="39815157" w14:textId="77777777" w:rsidR="007606DF" w:rsidRDefault="007606DF" w:rsidP="00286126">
      <w:pPr>
        <w:pStyle w:val="Sinespaciado"/>
        <w:numPr>
          <w:ilvl w:val="0"/>
          <w:numId w:val="14"/>
        </w:numPr>
        <w:jc w:val="both"/>
      </w:pPr>
      <w:r>
        <w:t>Presentación Proyecto Cloud SIFIM</w:t>
      </w:r>
    </w:p>
    <w:p w14:paraId="311A4894" w14:textId="77777777" w:rsidR="00937ADB" w:rsidRDefault="00937ADB" w:rsidP="00902A45">
      <w:pPr>
        <w:pStyle w:val="Sinespaciado"/>
        <w:jc w:val="both"/>
      </w:pPr>
    </w:p>
    <w:p w14:paraId="585F24AA" w14:textId="77777777" w:rsidR="00937ADB" w:rsidRPr="00787A94" w:rsidRDefault="00937ADB" w:rsidP="00902A45">
      <w:pPr>
        <w:pStyle w:val="Sinespaciado"/>
        <w:jc w:val="both"/>
        <w:rPr>
          <w:b/>
        </w:rPr>
      </w:pPr>
      <w:r w:rsidRPr="00787A94">
        <w:rPr>
          <w:b/>
        </w:rPr>
        <w:t>Inspectiva</w:t>
      </w:r>
    </w:p>
    <w:p w14:paraId="550E71DC" w14:textId="77777777" w:rsidR="007606DF" w:rsidRDefault="007606DF" w:rsidP="00902A45">
      <w:pPr>
        <w:pStyle w:val="Sinespaciado"/>
        <w:jc w:val="both"/>
      </w:pPr>
    </w:p>
    <w:p w14:paraId="2632F88A" w14:textId="77777777" w:rsidR="007606DF" w:rsidRDefault="00787A94" w:rsidP="00902A45">
      <w:pPr>
        <w:pStyle w:val="Sinespaciado"/>
        <w:jc w:val="both"/>
      </w:pPr>
      <w:r>
        <w:t xml:space="preserve">Los Asesores del Programa SIFIM podrán realizar visitas inspectivas en terreno para recabar evidencia de la revisión de los módulos que están habilitados en los municipios y corporaciones municipales, para lo cual utilizarán el Formulario de Visita a Terreno </w:t>
      </w:r>
      <w:r w:rsidRPr="00787A94">
        <w:rPr>
          <w:highlight w:val="yellow"/>
        </w:rPr>
        <w:t>(Formato</w:t>
      </w:r>
      <w:r w:rsidR="007D31B6">
        <w:rPr>
          <w:highlight w:val="yellow"/>
        </w:rPr>
        <w:t xml:space="preserve"> H</w:t>
      </w:r>
      <w:r w:rsidRPr="00787A94">
        <w:rPr>
          <w:highlight w:val="yellow"/>
        </w:rPr>
        <w:t>)</w:t>
      </w:r>
      <w:r w:rsidRPr="00787A94">
        <w:t xml:space="preserve"> el cual debe ser firmado por un funcionario municipal.</w:t>
      </w:r>
    </w:p>
    <w:p w14:paraId="0C758407" w14:textId="77777777" w:rsidR="00937ADB" w:rsidRDefault="00937ADB" w:rsidP="00902A45">
      <w:pPr>
        <w:pStyle w:val="Sinespaciado"/>
        <w:jc w:val="both"/>
      </w:pPr>
    </w:p>
    <w:p w14:paraId="1356B55F" w14:textId="77777777" w:rsidR="001419C8" w:rsidRDefault="001419C8">
      <w:pPr>
        <w:rPr>
          <w:b/>
        </w:rPr>
      </w:pPr>
      <w:r>
        <w:rPr>
          <w:b/>
        </w:rPr>
        <w:br w:type="page"/>
      </w:r>
    </w:p>
    <w:p w14:paraId="0078B32A" w14:textId="77777777" w:rsidR="001433BE" w:rsidRDefault="00937ADB" w:rsidP="00902A45">
      <w:pPr>
        <w:pStyle w:val="Sinespaciado"/>
        <w:jc w:val="both"/>
        <w:rPr>
          <w:b/>
        </w:rPr>
      </w:pPr>
      <w:r w:rsidRPr="00937ADB">
        <w:rPr>
          <w:b/>
        </w:rPr>
        <w:lastRenderedPageBreak/>
        <w:t>FORMATOS</w:t>
      </w:r>
    </w:p>
    <w:p w14:paraId="317E07D5" w14:textId="77777777" w:rsidR="00937ADB" w:rsidRPr="00937ADB" w:rsidRDefault="00937ADB" w:rsidP="00902A45">
      <w:pPr>
        <w:pStyle w:val="Sinespaciado"/>
        <w:jc w:val="both"/>
        <w:rPr>
          <w:b/>
        </w:rPr>
      </w:pPr>
    </w:p>
    <w:p w14:paraId="4AFF4B59" w14:textId="77777777" w:rsidR="001433BE" w:rsidRPr="00902A45" w:rsidRDefault="007B5EF6" w:rsidP="00286126">
      <w:pPr>
        <w:pStyle w:val="Sinespaciado"/>
        <w:numPr>
          <w:ilvl w:val="0"/>
          <w:numId w:val="15"/>
        </w:numPr>
        <w:jc w:val="both"/>
      </w:pPr>
      <w:r>
        <w:t xml:space="preserve">Certificado de </w:t>
      </w:r>
      <w:r w:rsidR="001433BE">
        <w:t xml:space="preserve">Solicitud de </w:t>
      </w:r>
      <w:r>
        <w:t>R</w:t>
      </w:r>
      <w:r w:rsidR="001433BE">
        <w:t>ecursos</w:t>
      </w:r>
    </w:p>
    <w:p w14:paraId="3EFA79EC" w14:textId="77777777" w:rsidR="00C24E8D" w:rsidRDefault="00C24E8D" w:rsidP="00853FD7">
      <w:pPr>
        <w:jc w:val="both"/>
      </w:pPr>
    </w:p>
    <w:p w14:paraId="2A243A23" w14:textId="77777777" w:rsidR="007B5EF6" w:rsidRPr="00280D25" w:rsidRDefault="007B5EF6" w:rsidP="007B5EF6">
      <w:pPr>
        <w:pStyle w:val="Ttulo"/>
        <w:spacing w:before="60" w:after="60"/>
        <w:rPr>
          <w:rFonts w:ascii="Arial" w:hAnsi="Arial"/>
          <w:szCs w:val="22"/>
        </w:rPr>
      </w:pPr>
      <w:r w:rsidRPr="00280D25">
        <w:rPr>
          <w:rFonts w:ascii="Arial" w:hAnsi="Arial"/>
          <w:szCs w:val="22"/>
        </w:rPr>
        <w:t>SOLICITUD DE AUTORIZACIÓN</w:t>
      </w:r>
    </w:p>
    <w:p w14:paraId="4AD71DAA" w14:textId="77777777" w:rsidR="007B5EF6" w:rsidRPr="00280D25" w:rsidRDefault="007B5EF6" w:rsidP="007B5EF6">
      <w:pPr>
        <w:pStyle w:val="Ttulo"/>
        <w:spacing w:before="60" w:after="60"/>
        <w:rPr>
          <w:rFonts w:ascii="Arial" w:hAnsi="Arial"/>
          <w:b w:val="0"/>
          <w:szCs w:val="22"/>
        </w:rPr>
      </w:pPr>
      <w:r w:rsidRPr="00280D25">
        <w:rPr>
          <w:rFonts w:ascii="Arial" w:hAnsi="Arial"/>
          <w:szCs w:val="22"/>
        </w:rPr>
        <w:t>CONTRATACIÓN DE SERVICIOS Y/O ADQUISICIÓN DE BIENES</w:t>
      </w:r>
    </w:p>
    <w:p w14:paraId="3999F181" w14:textId="77777777" w:rsidR="007B5EF6" w:rsidRPr="00280D25" w:rsidRDefault="007B5EF6" w:rsidP="007B5EF6">
      <w:pPr>
        <w:pStyle w:val="Ttulo"/>
        <w:spacing w:before="60" w:after="60"/>
        <w:jc w:val="left"/>
        <w:rPr>
          <w:rFonts w:ascii="Arial" w:hAnsi="Arial"/>
          <w:b w:val="0"/>
          <w:szCs w:val="22"/>
        </w:rPr>
      </w:pPr>
    </w:p>
    <w:p w14:paraId="61D2A72C" w14:textId="77777777" w:rsidR="007B5EF6" w:rsidRPr="00280D25" w:rsidRDefault="007B5EF6" w:rsidP="007B5EF6">
      <w:pPr>
        <w:spacing w:before="120" w:after="120"/>
        <w:jc w:val="both"/>
        <w:rPr>
          <w:rFonts w:ascii="Arial" w:hAnsi="Arial"/>
        </w:rPr>
      </w:pPr>
      <w:r w:rsidRPr="00280D25">
        <w:rPr>
          <w:rFonts w:ascii="Arial" w:hAnsi="Arial"/>
          <w:b/>
        </w:rPr>
        <w:t>MUNICIPALIDAD DE</w:t>
      </w:r>
      <w:r w:rsidRPr="00280D25">
        <w:rPr>
          <w:rFonts w:ascii="Arial" w:hAnsi="Arial"/>
          <w:b/>
        </w:rPr>
        <w:tab/>
        <w:t>:</w:t>
      </w:r>
      <w:r w:rsidRPr="00280D25">
        <w:rPr>
          <w:rFonts w:ascii="Arial" w:hAnsi="Arial"/>
          <w:b/>
        </w:rPr>
        <w:tab/>
      </w:r>
    </w:p>
    <w:p w14:paraId="69641D7F" w14:textId="77777777" w:rsidR="007B5EF6" w:rsidRPr="00280D25" w:rsidRDefault="007B5EF6" w:rsidP="007B5EF6">
      <w:pPr>
        <w:tabs>
          <w:tab w:val="left" w:pos="2835"/>
        </w:tabs>
        <w:ind w:left="3544" w:hanging="3544"/>
        <w:jc w:val="both"/>
        <w:rPr>
          <w:rFonts w:ascii="Arial" w:hAnsi="Arial" w:cs="Arial"/>
          <w:b/>
          <w:bCs/>
        </w:rPr>
      </w:pPr>
      <w:r w:rsidRPr="00280D25">
        <w:rPr>
          <w:rFonts w:ascii="Arial" w:hAnsi="Arial"/>
          <w:b/>
        </w:rPr>
        <w:t>INICIATIVA</w:t>
      </w:r>
      <w:r w:rsidRPr="00280D25">
        <w:rPr>
          <w:rFonts w:ascii="Arial" w:hAnsi="Arial"/>
          <w:b/>
        </w:rPr>
        <w:tab/>
        <w:t>:</w:t>
      </w:r>
      <w:r w:rsidRPr="00280D25">
        <w:rPr>
          <w:rFonts w:ascii="Arial" w:hAnsi="Arial"/>
        </w:rPr>
        <w:tab/>
      </w:r>
      <w:r w:rsidRPr="00280D25">
        <w:rPr>
          <w:rFonts w:ascii="Arial" w:hAnsi="Arial" w:cs="Arial"/>
          <w:b/>
          <w:bCs/>
        </w:rPr>
        <w:t>Sistema de Información Financiero Contable para Municipalidades (SIFIM)</w:t>
      </w:r>
    </w:p>
    <w:p w14:paraId="40CC7B29" w14:textId="77777777" w:rsidR="007B5EF6" w:rsidRPr="00280D25" w:rsidRDefault="007B5EF6" w:rsidP="007B5EF6">
      <w:pPr>
        <w:jc w:val="both"/>
        <w:rPr>
          <w:rFonts w:ascii="Arial" w:hAnsi="Arial" w:cs="Arial"/>
          <w:bCs/>
        </w:rPr>
      </w:pPr>
      <w:r w:rsidRPr="00280D25">
        <w:rPr>
          <w:rFonts w:ascii="Arial" w:hAnsi="Arial"/>
        </w:rPr>
        <w:t xml:space="preserve">En </w:t>
      </w:r>
      <w:r>
        <w:rPr>
          <w:rFonts w:ascii="Arial" w:hAnsi="Arial"/>
        </w:rPr>
        <w:t>*******</w:t>
      </w:r>
      <w:r w:rsidRPr="00280D25">
        <w:rPr>
          <w:rFonts w:ascii="Arial" w:hAnsi="Arial"/>
        </w:rPr>
        <w:t xml:space="preserve">, a </w:t>
      </w:r>
      <w:r>
        <w:rPr>
          <w:rFonts w:ascii="Arial" w:hAnsi="Arial"/>
        </w:rPr>
        <w:t>**</w:t>
      </w:r>
      <w:r w:rsidRPr="00280D25">
        <w:rPr>
          <w:rFonts w:ascii="Arial" w:hAnsi="Arial"/>
        </w:rPr>
        <w:t xml:space="preserve"> días del mes de </w:t>
      </w:r>
      <w:r>
        <w:rPr>
          <w:rFonts w:ascii="Arial" w:hAnsi="Arial"/>
        </w:rPr>
        <w:t>********</w:t>
      </w:r>
      <w:r w:rsidRPr="00280D25">
        <w:rPr>
          <w:rFonts w:ascii="Arial" w:hAnsi="Arial"/>
        </w:rPr>
        <w:t xml:space="preserve"> 20</w:t>
      </w:r>
      <w:r>
        <w:rPr>
          <w:rFonts w:ascii="Arial" w:hAnsi="Arial"/>
        </w:rPr>
        <w:t>2*</w:t>
      </w:r>
      <w:r w:rsidRPr="00280D25">
        <w:rPr>
          <w:rFonts w:ascii="Arial" w:hAnsi="Arial"/>
        </w:rPr>
        <w:t xml:space="preserve">, la Municipalidad de </w:t>
      </w:r>
      <w:r>
        <w:rPr>
          <w:rFonts w:ascii="Arial" w:hAnsi="Arial"/>
        </w:rPr>
        <w:t>*******</w:t>
      </w:r>
      <w:r w:rsidRPr="00280D25">
        <w:rPr>
          <w:rFonts w:ascii="Arial" w:hAnsi="Arial"/>
        </w:rPr>
        <w:t xml:space="preserve">, en conformidad a lo dispuesto en el Convenio de </w:t>
      </w:r>
      <w:r>
        <w:rPr>
          <w:rFonts w:ascii="Arial" w:hAnsi="Arial"/>
        </w:rPr>
        <w:t xml:space="preserve">Colaboración y </w:t>
      </w:r>
      <w:r w:rsidRPr="00280D25">
        <w:rPr>
          <w:rFonts w:ascii="Arial" w:hAnsi="Arial"/>
        </w:rPr>
        <w:t>Transferencia de Recursos para</w:t>
      </w:r>
      <w:r>
        <w:rPr>
          <w:rFonts w:ascii="Arial" w:hAnsi="Arial"/>
        </w:rPr>
        <w:t xml:space="preserve"> el Fortalecimiento de la Gestión Municipal</w:t>
      </w:r>
      <w:r w:rsidRPr="00280D25">
        <w:rPr>
          <w:rFonts w:ascii="Arial" w:hAnsi="Arial"/>
        </w:rPr>
        <w:t>; cláusula tercera y cuarta, solicita a SUBDERE autorizar la contratación de servicios y/o adquisición de bienes con cargo a los recursos del referido convenio</w:t>
      </w:r>
      <w:r w:rsidRPr="00280D25">
        <w:rPr>
          <w:rFonts w:ascii="Arial" w:hAnsi="Arial" w:cs="Arial"/>
          <w:bCs/>
        </w:rPr>
        <w:t>, conforme al siguiente detalle:</w:t>
      </w:r>
    </w:p>
    <w:tbl>
      <w:tblPr>
        <w:tblStyle w:val="Tablaconcuadrcula"/>
        <w:tblW w:w="9209" w:type="dxa"/>
        <w:tblLook w:val="01E0" w:firstRow="1" w:lastRow="1" w:firstColumn="1" w:lastColumn="1" w:noHBand="0" w:noVBand="0"/>
      </w:tblPr>
      <w:tblGrid>
        <w:gridCol w:w="486"/>
        <w:gridCol w:w="4329"/>
        <w:gridCol w:w="1984"/>
        <w:gridCol w:w="2410"/>
      </w:tblGrid>
      <w:tr w:rsidR="007B5EF6" w:rsidRPr="00280D25" w14:paraId="2DA57422" w14:textId="77777777" w:rsidTr="001C1E16">
        <w:tc>
          <w:tcPr>
            <w:tcW w:w="486" w:type="dxa"/>
          </w:tcPr>
          <w:p w14:paraId="7F9DAE8E" w14:textId="77777777" w:rsidR="007B5EF6" w:rsidRPr="00280D25" w:rsidRDefault="007B5EF6" w:rsidP="001C1E16">
            <w:pPr>
              <w:jc w:val="center"/>
              <w:rPr>
                <w:rFonts w:ascii="Arial" w:hAnsi="Arial" w:cs="Arial"/>
                <w:b/>
                <w:bCs/>
                <w:sz w:val="22"/>
                <w:szCs w:val="22"/>
              </w:rPr>
            </w:pPr>
            <w:proofErr w:type="spellStart"/>
            <w:r w:rsidRPr="00280D25">
              <w:rPr>
                <w:rFonts w:ascii="Arial" w:hAnsi="Arial" w:cs="Arial"/>
                <w:b/>
                <w:bCs/>
                <w:sz w:val="22"/>
                <w:szCs w:val="22"/>
              </w:rPr>
              <w:t>N°</w:t>
            </w:r>
            <w:proofErr w:type="spellEnd"/>
          </w:p>
        </w:tc>
        <w:tc>
          <w:tcPr>
            <w:tcW w:w="4329" w:type="dxa"/>
          </w:tcPr>
          <w:p w14:paraId="5F3E758B" w14:textId="77777777" w:rsidR="007B5EF6" w:rsidRPr="00280D25" w:rsidRDefault="007B5EF6" w:rsidP="001C1E16">
            <w:pPr>
              <w:jc w:val="center"/>
              <w:rPr>
                <w:rFonts w:ascii="Arial" w:hAnsi="Arial" w:cs="Arial"/>
                <w:b/>
                <w:bCs/>
                <w:sz w:val="22"/>
                <w:szCs w:val="22"/>
              </w:rPr>
            </w:pPr>
            <w:r w:rsidRPr="00280D25">
              <w:rPr>
                <w:rFonts w:ascii="Arial" w:hAnsi="Arial" w:cs="Arial"/>
                <w:b/>
                <w:bCs/>
                <w:sz w:val="22"/>
                <w:szCs w:val="22"/>
              </w:rPr>
              <w:t>Adquisición de Bienes y/o Contratación Servicios</w:t>
            </w:r>
          </w:p>
        </w:tc>
        <w:tc>
          <w:tcPr>
            <w:tcW w:w="1984" w:type="dxa"/>
          </w:tcPr>
          <w:p w14:paraId="7A304E5A" w14:textId="77777777" w:rsidR="007B5EF6" w:rsidRPr="00280D25" w:rsidRDefault="007B5EF6" w:rsidP="001C1E16">
            <w:pPr>
              <w:jc w:val="center"/>
              <w:rPr>
                <w:rFonts w:ascii="Arial" w:hAnsi="Arial" w:cs="Arial"/>
                <w:b/>
                <w:bCs/>
                <w:sz w:val="22"/>
                <w:szCs w:val="22"/>
              </w:rPr>
            </w:pPr>
            <w:r w:rsidRPr="00280D25">
              <w:rPr>
                <w:rFonts w:ascii="Arial" w:hAnsi="Arial" w:cs="Arial"/>
                <w:b/>
                <w:bCs/>
                <w:sz w:val="22"/>
                <w:szCs w:val="22"/>
              </w:rPr>
              <w:t xml:space="preserve">Monto $ </w:t>
            </w:r>
          </w:p>
        </w:tc>
        <w:tc>
          <w:tcPr>
            <w:tcW w:w="2410" w:type="dxa"/>
          </w:tcPr>
          <w:p w14:paraId="2A3AD260" w14:textId="77777777" w:rsidR="007B5EF6" w:rsidRPr="00280D25" w:rsidRDefault="007B5EF6" w:rsidP="001C1E16">
            <w:pPr>
              <w:jc w:val="center"/>
              <w:rPr>
                <w:rFonts w:ascii="Arial" w:hAnsi="Arial" w:cs="Arial"/>
                <w:b/>
                <w:bCs/>
                <w:sz w:val="22"/>
                <w:szCs w:val="22"/>
              </w:rPr>
            </w:pPr>
            <w:r w:rsidRPr="00280D25">
              <w:rPr>
                <w:rFonts w:ascii="Arial" w:hAnsi="Arial" w:cs="Arial"/>
                <w:b/>
                <w:bCs/>
                <w:sz w:val="22"/>
                <w:szCs w:val="22"/>
              </w:rPr>
              <w:t>Fecha tentativa de ejecución</w:t>
            </w:r>
          </w:p>
        </w:tc>
      </w:tr>
      <w:tr w:rsidR="007B5EF6" w:rsidRPr="00280D25" w14:paraId="12D93FB4" w14:textId="77777777" w:rsidTr="001C1E16">
        <w:tc>
          <w:tcPr>
            <w:tcW w:w="486" w:type="dxa"/>
          </w:tcPr>
          <w:p w14:paraId="3F650C3A" w14:textId="77777777" w:rsidR="007B5EF6" w:rsidRPr="00280D25" w:rsidRDefault="007B5EF6" w:rsidP="001C1E16">
            <w:pPr>
              <w:jc w:val="center"/>
              <w:rPr>
                <w:rFonts w:ascii="Arial" w:hAnsi="Arial" w:cs="Arial"/>
                <w:bCs/>
                <w:sz w:val="22"/>
                <w:szCs w:val="22"/>
              </w:rPr>
            </w:pPr>
            <w:r w:rsidRPr="00280D25">
              <w:rPr>
                <w:rFonts w:ascii="Arial" w:hAnsi="Arial" w:cs="Arial"/>
                <w:bCs/>
                <w:sz w:val="22"/>
                <w:szCs w:val="22"/>
              </w:rPr>
              <w:t>1</w:t>
            </w:r>
          </w:p>
        </w:tc>
        <w:tc>
          <w:tcPr>
            <w:tcW w:w="4329" w:type="dxa"/>
            <w:vAlign w:val="center"/>
          </w:tcPr>
          <w:p w14:paraId="2292D8AD" w14:textId="77777777" w:rsidR="007B5EF6" w:rsidRPr="00280D25" w:rsidRDefault="007B5EF6" w:rsidP="001C1E16">
            <w:pPr>
              <w:jc w:val="both"/>
              <w:rPr>
                <w:rFonts w:ascii="Arial" w:hAnsi="Arial" w:cs="Arial"/>
                <w:bCs/>
                <w:sz w:val="22"/>
                <w:szCs w:val="22"/>
              </w:rPr>
            </w:pPr>
            <w:r>
              <w:rPr>
                <w:rFonts w:ascii="Arial" w:hAnsi="Arial" w:cs="Arial"/>
                <w:bCs/>
                <w:sz w:val="22"/>
                <w:szCs w:val="22"/>
              </w:rPr>
              <w:t>Bien 1</w:t>
            </w:r>
          </w:p>
        </w:tc>
        <w:tc>
          <w:tcPr>
            <w:tcW w:w="1984" w:type="dxa"/>
            <w:vAlign w:val="center"/>
          </w:tcPr>
          <w:p w14:paraId="768F22E3" w14:textId="77777777" w:rsidR="007B5EF6" w:rsidRPr="00280D25" w:rsidRDefault="007B5EF6" w:rsidP="001C1E16">
            <w:pPr>
              <w:jc w:val="right"/>
              <w:rPr>
                <w:rFonts w:ascii="Arial" w:hAnsi="Arial" w:cs="Arial"/>
                <w:bCs/>
                <w:sz w:val="22"/>
                <w:szCs w:val="22"/>
              </w:rPr>
            </w:pPr>
          </w:p>
        </w:tc>
        <w:tc>
          <w:tcPr>
            <w:tcW w:w="2410" w:type="dxa"/>
            <w:vAlign w:val="center"/>
          </w:tcPr>
          <w:p w14:paraId="6C3A4796" w14:textId="77777777" w:rsidR="007B5EF6" w:rsidRPr="00280D25" w:rsidRDefault="007B5EF6" w:rsidP="001C1E16">
            <w:pPr>
              <w:ind w:right="343"/>
              <w:rPr>
                <w:rFonts w:ascii="Arial" w:hAnsi="Arial" w:cs="Arial"/>
                <w:bCs/>
                <w:sz w:val="22"/>
                <w:szCs w:val="22"/>
              </w:rPr>
            </w:pPr>
          </w:p>
        </w:tc>
      </w:tr>
      <w:tr w:rsidR="007B5EF6" w:rsidRPr="00280D25" w14:paraId="575821A5" w14:textId="77777777" w:rsidTr="001C1E16">
        <w:tc>
          <w:tcPr>
            <w:tcW w:w="486" w:type="dxa"/>
          </w:tcPr>
          <w:p w14:paraId="336D99C2" w14:textId="77777777" w:rsidR="007B5EF6" w:rsidRPr="00280D25" w:rsidRDefault="007B5EF6" w:rsidP="001C1E16">
            <w:pPr>
              <w:jc w:val="center"/>
              <w:rPr>
                <w:rFonts w:ascii="Arial" w:hAnsi="Arial" w:cs="Arial"/>
                <w:bCs/>
                <w:sz w:val="22"/>
                <w:szCs w:val="22"/>
              </w:rPr>
            </w:pPr>
            <w:r w:rsidRPr="00280D25">
              <w:rPr>
                <w:rFonts w:ascii="Arial" w:hAnsi="Arial" w:cs="Arial"/>
                <w:bCs/>
                <w:sz w:val="22"/>
                <w:szCs w:val="22"/>
              </w:rPr>
              <w:t>2</w:t>
            </w:r>
          </w:p>
        </w:tc>
        <w:tc>
          <w:tcPr>
            <w:tcW w:w="4329" w:type="dxa"/>
            <w:vAlign w:val="center"/>
          </w:tcPr>
          <w:p w14:paraId="0EB07841" w14:textId="77777777" w:rsidR="007B5EF6" w:rsidRPr="00280D25" w:rsidRDefault="007B5EF6" w:rsidP="001C1E16">
            <w:pPr>
              <w:jc w:val="both"/>
              <w:rPr>
                <w:rFonts w:ascii="Arial" w:hAnsi="Arial" w:cs="Arial"/>
                <w:bCs/>
                <w:sz w:val="22"/>
                <w:szCs w:val="22"/>
              </w:rPr>
            </w:pPr>
            <w:r>
              <w:rPr>
                <w:rFonts w:ascii="Arial" w:hAnsi="Arial" w:cs="Arial"/>
                <w:bCs/>
                <w:sz w:val="22"/>
                <w:szCs w:val="22"/>
              </w:rPr>
              <w:t>Servicio 1</w:t>
            </w:r>
          </w:p>
        </w:tc>
        <w:tc>
          <w:tcPr>
            <w:tcW w:w="1984" w:type="dxa"/>
            <w:vAlign w:val="center"/>
          </w:tcPr>
          <w:p w14:paraId="230201C0" w14:textId="77777777" w:rsidR="007B5EF6" w:rsidRPr="00280D25" w:rsidRDefault="007B5EF6" w:rsidP="001C1E16">
            <w:pPr>
              <w:jc w:val="right"/>
              <w:rPr>
                <w:rFonts w:ascii="Arial" w:hAnsi="Arial" w:cs="Arial"/>
                <w:bCs/>
                <w:sz w:val="22"/>
                <w:szCs w:val="22"/>
              </w:rPr>
            </w:pPr>
          </w:p>
        </w:tc>
        <w:tc>
          <w:tcPr>
            <w:tcW w:w="2410" w:type="dxa"/>
            <w:vAlign w:val="center"/>
          </w:tcPr>
          <w:p w14:paraId="1F09D5B4" w14:textId="77777777" w:rsidR="007B5EF6" w:rsidRPr="00280D25" w:rsidRDefault="007B5EF6" w:rsidP="001C1E16">
            <w:pPr>
              <w:ind w:right="343"/>
              <w:rPr>
                <w:rFonts w:ascii="Arial" w:hAnsi="Arial" w:cs="Arial"/>
                <w:bCs/>
                <w:sz w:val="22"/>
                <w:szCs w:val="22"/>
              </w:rPr>
            </w:pPr>
          </w:p>
        </w:tc>
      </w:tr>
      <w:tr w:rsidR="007B5EF6" w:rsidRPr="00280D25" w14:paraId="46AF3CB8" w14:textId="77777777" w:rsidTr="001C1E16">
        <w:tc>
          <w:tcPr>
            <w:tcW w:w="486" w:type="dxa"/>
          </w:tcPr>
          <w:p w14:paraId="6B0FAD2D" w14:textId="77777777" w:rsidR="007B5EF6" w:rsidRPr="00280D25" w:rsidRDefault="007B5EF6" w:rsidP="001C1E16">
            <w:pPr>
              <w:jc w:val="center"/>
              <w:rPr>
                <w:rFonts w:ascii="Arial" w:hAnsi="Arial" w:cs="Arial"/>
                <w:b/>
                <w:bCs/>
                <w:sz w:val="22"/>
                <w:szCs w:val="22"/>
              </w:rPr>
            </w:pPr>
          </w:p>
        </w:tc>
        <w:tc>
          <w:tcPr>
            <w:tcW w:w="4329" w:type="dxa"/>
            <w:vAlign w:val="center"/>
          </w:tcPr>
          <w:p w14:paraId="53738950" w14:textId="77777777" w:rsidR="007B5EF6" w:rsidRPr="00280D25" w:rsidRDefault="007B5EF6" w:rsidP="001C1E16">
            <w:pPr>
              <w:jc w:val="both"/>
              <w:rPr>
                <w:rFonts w:ascii="Arial" w:hAnsi="Arial" w:cs="Arial"/>
                <w:b/>
                <w:bCs/>
                <w:sz w:val="22"/>
                <w:szCs w:val="22"/>
              </w:rPr>
            </w:pPr>
            <w:r w:rsidRPr="00280D25">
              <w:rPr>
                <w:rFonts w:ascii="Arial" w:hAnsi="Arial" w:cs="Arial"/>
                <w:b/>
                <w:bCs/>
                <w:sz w:val="22"/>
                <w:szCs w:val="22"/>
              </w:rPr>
              <w:t>Total</w:t>
            </w:r>
          </w:p>
        </w:tc>
        <w:tc>
          <w:tcPr>
            <w:tcW w:w="1984" w:type="dxa"/>
            <w:vAlign w:val="center"/>
          </w:tcPr>
          <w:p w14:paraId="1267A68B" w14:textId="77777777" w:rsidR="007B5EF6" w:rsidRPr="00280D25" w:rsidRDefault="007B5EF6" w:rsidP="001C1E16">
            <w:pPr>
              <w:jc w:val="right"/>
              <w:rPr>
                <w:rFonts w:ascii="Arial" w:hAnsi="Arial" w:cs="Arial"/>
                <w:b/>
                <w:bCs/>
                <w:sz w:val="22"/>
                <w:szCs w:val="22"/>
              </w:rPr>
            </w:pPr>
          </w:p>
        </w:tc>
        <w:tc>
          <w:tcPr>
            <w:tcW w:w="2410" w:type="dxa"/>
            <w:vAlign w:val="center"/>
          </w:tcPr>
          <w:p w14:paraId="2D6CEC3A" w14:textId="77777777" w:rsidR="007B5EF6" w:rsidRPr="00280D25" w:rsidRDefault="007B5EF6" w:rsidP="001C1E16">
            <w:pPr>
              <w:ind w:right="343"/>
              <w:rPr>
                <w:rFonts w:ascii="Arial" w:hAnsi="Arial" w:cs="Arial"/>
                <w:b/>
                <w:bCs/>
                <w:sz w:val="22"/>
                <w:szCs w:val="22"/>
              </w:rPr>
            </w:pPr>
          </w:p>
        </w:tc>
      </w:tr>
    </w:tbl>
    <w:p w14:paraId="4BB93BE8" w14:textId="77777777" w:rsidR="007B5EF6" w:rsidRPr="00280D25" w:rsidRDefault="007B5EF6" w:rsidP="007B5EF6">
      <w:pPr>
        <w:jc w:val="both"/>
        <w:rPr>
          <w:rFonts w:ascii="Arial" w:hAnsi="Arial"/>
        </w:rPr>
      </w:pPr>
    </w:p>
    <w:p w14:paraId="1C3BFDB0" w14:textId="77777777" w:rsidR="007B5EF6" w:rsidRPr="00280D25" w:rsidRDefault="007B5EF6" w:rsidP="007B5EF6">
      <w:pPr>
        <w:jc w:val="both"/>
        <w:rPr>
          <w:rFonts w:ascii="Arial" w:hAnsi="Arial" w:cs="Arial"/>
          <w:bCs/>
        </w:rPr>
      </w:pPr>
      <w:r w:rsidRPr="00280D25">
        <w:rPr>
          <w:rFonts w:ascii="Arial" w:hAnsi="Arial"/>
        </w:rPr>
        <w:t xml:space="preserve">Dichas iniciativas son requeridas para complementar la correcta ejecución del Sistema de Información Financiero Contable (SIFIM), </w:t>
      </w:r>
      <w:r w:rsidRPr="00280D25">
        <w:rPr>
          <w:rFonts w:ascii="Arial" w:hAnsi="Arial" w:cs="Arial"/>
          <w:bCs/>
        </w:rPr>
        <w:t>particularmente en lo relativo a:</w:t>
      </w:r>
    </w:p>
    <w:p w14:paraId="44800A93" w14:textId="77777777" w:rsidR="007B5EF6" w:rsidRPr="00280D25" w:rsidRDefault="007B5EF6" w:rsidP="00286126">
      <w:pPr>
        <w:numPr>
          <w:ilvl w:val="0"/>
          <w:numId w:val="16"/>
        </w:numPr>
        <w:tabs>
          <w:tab w:val="num" w:pos="567"/>
        </w:tabs>
        <w:spacing w:after="0" w:line="240" w:lineRule="auto"/>
        <w:ind w:left="567" w:hanging="567"/>
        <w:jc w:val="both"/>
        <w:rPr>
          <w:rFonts w:ascii="Arial" w:hAnsi="Arial"/>
        </w:rPr>
      </w:pPr>
      <w:r>
        <w:rPr>
          <w:rFonts w:ascii="Arial" w:hAnsi="Arial"/>
        </w:rPr>
        <w:t>Justificación Bien 1</w:t>
      </w:r>
    </w:p>
    <w:p w14:paraId="7F2287BC" w14:textId="77777777" w:rsidR="007B5EF6" w:rsidRPr="00280D25" w:rsidRDefault="007B5EF6" w:rsidP="00286126">
      <w:pPr>
        <w:pStyle w:val="Prrafodelista"/>
        <w:numPr>
          <w:ilvl w:val="0"/>
          <w:numId w:val="16"/>
        </w:numPr>
        <w:tabs>
          <w:tab w:val="clear" w:pos="1920"/>
          <w:tab w:val="num" w:pos="1560"/>
        </w:tabs>
        <w:spacing w:after="0" w:line="240" w:lineRule="auto"/>
        <w:ind w:left="567" w:hanging="567"/>
        <w:jc w:val="both"/>
        <w:rPr>
          <w:rFonts w:ascii="Arial" w:hAnsi="Arial"/>
        </w:rPr>
      </w:pPr>
      <w:r>
        <w:rPr>
          <w:rFonts w:ascii="Arial" w:hAnsi="Arial"/>
        </w:rPr>
        <w:t>Justificación Servicio 1</w:t>
      </w:r>
    </w:p>
    <w:p w14:paraId="6ABE2B6F" w14:textId="77777777" w:rsidR="00B91CE8" w:rsidRDefault="00B91CE8" w:rsidP="007B5EF6">
      <w:pPr>
        <w:jc w:val="both"/>
        <w:rPr>
          <w:rFonts w:ascii="Arial" w:hAnsi="Arial"/>
        </w:rPr>
      </w:pPr>
    </w:p>
    <w:p w14:paraId="1C953025" w14:textId="77777777" w:rsidR="007B5EF6" w:rsidRPr="00280D25" w:rsidRDefault="007B5EF6" w:rsidP="007B5EF6">
      <w:pPr>
        <w:jc w:val="both"/>
        <w:rPr>
          <w:rFonts w:ascii="Arial" w:hAnsi="Arial"/>
        </w:rPr>
      </w:pPr>
      <w:r w:rsidRPr="00280D25">
        <w:rPr>
          <w:rFonts w:ascii="Arial" w:hAnsi="Arial"/>
        </w:rPr>
        <w:t xml:space="preserve">Saluda </w:t>
      </w:r>
      <w:proofErr w:type="spellStart"/>
      <w:r w:rsidRPr="00280D25">
        <w:rPr>
          <w:rFonts w:ascii="Arial" w:hAnsi="Arial"/>
        </w:rPr>
        <w:t>atte</w:t>
      </w:r>
      <w:proofErr w:type="spellEnd"/>
      <w:r w:rsidRPr="00280D25">
        <w:rPr>
          <w:rFonts w:ascii="Arial" w:hAnsi="Arial"/>
        </w:rPr>
        <w:t xml:space="preserve"> a Ud.,</w:t>
      </w:r>
    </w:p>
    <w:p w14:paraId="2264C7B8" w14:textId="77777777" w:rsidR="007B5EF6" w:rsidRPr="00280D25" w:rsidRDefault="007B5EF6" w:rsidP="007B5EF6">
      <w:pPr>
        <w:tabs>
          <w:tab w:val="left" w:pos="883"/>
          <w:tab w:val="left" w:pos="2663"/>
          <w:tab w:val="left" w:pos="2884"/>
          <w:tab w:val="left" w:pos="4134"/>
          <w:tab w:val="left" w:pos="6053"/>
          <w:tab w:val="left" w:pos="7004"/>
          <w:tab w:val="left" w:pos="7667"/>
          <w:tab w:val="left" w:pos="9342"/>
          <w:tab w:val="left" w:pos="10542"/>
          <w:tab w:val="left" w:pos="11742"/>
        </w:tabs>
        <w:rPr>
          <w:rFonts w:ascii="Arial" w:hAnsi="Arial"/>
        </w:rPr>
      </w:pPr>
    </w:p>
    <w:p w14:paraId="0F4EB43D" w14:textId="77777777" w:rsidR="007B5EF6" w:rsidRPr="00280D25" w:rsidRDefault="007B5EF6" w:rsidP="007B5EF6">
      <w:pPr>
        <w:tabs>
          <w:tab w:val="left" w:pos="883"/>
          <w:tab w:val="left" w:pos="2663"/>
          <w:tab w:val="left" w:pos="2884"/>
          <w:tab w:val="left" w:pos="4134"/>
          <w:tab w:val="left" w:pos="6053"/>
          <w:tab w:val="left" w:pos="7004"/>
          <w:tab w:val="left" w:pos="7667"/>
          <w:tab w:val="left" w:pos="9342"/>
          <w:tab w:val="left" w:pos="10542"/>
          <w:tab w:val="left" w:pos="11742"/>
        </w:tabs>
        <w:rPr>
          <w:rFonts w:ascii="Arial" w:hAnsi="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tblGrid>
      <w:tr w:rsidR="007B5EF6" w:rsidRPr="00280D25" w14:paraId="1E28F14F" w14:textId="77777777" w:rsidTr="001C1E16">
        <w:trPr>
          <w:jc w:val="center"/>
        </w:trPr>
        <w:tc>
          <w:tcPr>
            <w:tcW w:w="4820" w:type="dxa"/>
            <w:tcBorders>
              <w:top w:val="single" w:sz="4" w:space="0" w:color="auto"/>
            </w:tcBorders>
          </w:tcPr>
          <w:p w14:paraId="59654C32" w14:textId="77777777" w:rsidR="007B5EF6" w:rsidRPr="00280D25" w:rsidRDefault="007B5EF6" w:rsidP="001C1E16">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sidRPr="00280D25">
              <w:rPr>
                <w:rFonts w:ascii="Arial" w:hAnsi="Arial" w:cs="Arial"/>
                <w:b/>
                <w:sz w:val="22"/>
                <w:szCs w:val="22"/>
              </w:rPr>
              <w:t>NOMBRE</w:t>
            </w:r>
          </w:p>
        </w:tc>
      </w:tr>
      <w:tr w:rsidR="007B5EF6" w:rsidRPr="00280D25" w14:paraId="1DB28053" w14:textId="77777777" w:rsidTr="001C1E16">
        <w:trPr>
          <w:jc w:val="center"/>
        </w:trPr>
        <w:tc>
          <w:tcPr>
            <w:tcW w:w="4820" w:type="dxa"/>
          </w:tcPr>
          <w:p w14:paraId="23BE20B1" w14:textId="77777777" w:rsidR="007B5EF6" w:rsidRPr="00280D25" w:rsidRDefault="007B5EF6" w:rsidP="001C1E16">
            <w:pPr>
              <w:tabs>
                <w:tab w:val="left" w:pos="883"/>
                <w:tab w:val="left" w:pos="2663"/>
                <w:tab w:val="left" w:pos="2884"/>
                <w:tab w:val="left" w:pos="6053"/>
                <w:tab w:val="left" w:pos="7004"/>
                <w:tab w:val="left" w:pos="7667"/>
                <w:tab w:val="left" w:pos="9342"/>
                <w:tab w:val="left" w:pos="10542"/>
                <w:tab w:val="left" w:pos="11742"/>
              </w:tabs>
              <w:spacing w:before="60" w:after="60"/>
              <w:jc w:val="center"/>
              <w:rPr>
                <w:rFonts w:ascii="Arial" w:hAnsi="Arial" w:cs="Arial"/>
                <w:b/>
                <w:sz w:val="22"/>
                <w:szCs w:val="22"/>
              </w:rPr>
            </w:pPr>
            <w:r w:rsidRPr="00280D25">
              <w:rPr>
                <w:rFonts w:ascii="Arial" w:hAnsi="Arial" w:cs="Arial"/>
                <w:b/>
                <w:sz w:val="22"/>
                <w:szCs w:val="22"/>
              </w:rPr>
              <w:t>Director de Administración y Finanzas</w:t>
            </w:r>
          </w:p>
          <w:p w14:paraId="4FF8FA98" w14:textId="77777777" w:rsidR="007B5EF6" w:rsidRPr="00280D25" w:rsidRDefault="007B5EF6" w:rsidP="001C1E16">
            <w:pPr>
              <w:tabs>
                <w:tab w:val="left" w:pos="883"/>
                <w:tab w:val="left" w:pos="2663"/>
                <w:tab w:val="left" w:pos="2884"/>
                <w:tab w:val="left" w:pos="6053"/>
                <w:tab w:val="left" w:pos="7004"/>
                <w:tab w:val="left" w:pos="7667"/>
                <w:tab w:val="left" w:pos="9342"/>
                <w:tab w:val="left" w:pos="10542"/>
                <w:tab w:val="left" w:pos="11742"/>
              </w:tabs>
              <w:spacing w:before="60" w:after="60"/>
              <w:jc w:val="center"/>
              <w:rPr>
                <w:rFonts w:ascii="Arial" w:hAnsi="Arial" w:cs="Arial"/>
                <w:b/>
                <w:sz w:val="22"/>
                <w:szCs w:val="22"/>
              </w:rPr>
            </w:pPr>
            <w:r w:rsidRPr="00280D25">
              <w:rPr>
                <w:rFonts w:ascii="Arial" w:hAnsi="Arial" w:cs="Arial"/>
                <w:b/>
                <w:sz w:val="22"/>
                <w:szCs w:val="22"/>
              </w:rPr>
              <w:t xml:space="preserve">Municipalidad de </w:t>
            </w:r>
            <w:r>
              <w:rPr>
                <w:rFonts w:ascii="Arial" w:hAnsi="Arial" w:cs="Arial"/>
                <w:b/>
                <w:sz w:val="22"/>
                <w:szCs w:val="22"/>
              </w:rPr>
              <w:t>***********</w:t>
            </w:r>
          </w:p>
        </w:tc>
      </w:tr>
    </w:tbl>
    <w:p w14:paraId="63F1A13A" w14:textId="77777777" w:rsidR="007B5EF6" w:rsidRPr="00280D25" w:rsidRDefault="007B5EF6" w:rsidP="007B5EF6">
      <w:pPr>
        <w:jc w:val="both"/>
        <w:rPr>
          <w:rFonts w:ascii="Arial" w:hAnsi="Arial"/>
          <w:b/>
        </w:rPr>
      </w:pPr>
    </w:p>
    <w:p w14:paraId="47C32D4C" w14:textId="77777777" w:rsidR="007B5EF6" w:rsidRPr="00280D25" w:rsidRDefault="007B5EF6" w:rsidP="007B5EF6">
      <w:pPr>
        <w:jc w:val="both"/>
        <w:rPr>
          <w:rFonts w:ascii="Arial" w:hAnsi="Arial"/>
          <w:b/>
        </w:rPr>
      </w:pPr>
      <w:r w:rsidRPr="00280D25">
        <w:rPr>
          <w:rFonts w:ascii="Arial" w:hAnsi="Arial"/>
          <w:b/>
        </w:rPr>
        <w:t>RUT</w:t>
      </w:r>
      <w:r w:rsidRPr="00280D25">
        <w:rPr>
          <w:rFonts w:ascii="Arial" w:hAnsi="Arial"/>
          <w:b/>
        </w:rPr>
        <w:tab/>
      </w:r>
      <w:r w:rsidRPr="00280D25">
        <w:rPr>
          <w:rFonts w:ascii="Arial" w:hAnsi="Arial"/>
          <w:b/>
        </w:rPr>
        <w:tab/>
        <w:t xml:space="preserve">: </w:t>
      </w:r>
      <w:r>
        <w:rPr>
          <w:rFonts w:ascii="Arial" w:hAnsi="Arial"/>
          <w:b/>
        </w:rPr>
        <w:t>**.***.***-*</w:t>
      </w:r>
    </w:p>
    <w:p w14:paraId="25ADA6C9" w14:textId="77777777" w:rsidR="007B5EF6" w:rsidRPr="00280D25" w:rsidRDefault="007B5EF6" w:rsidP="007B5EF6">
      <w:pPr>
        <w:jc w:val="both"/>
        <w:rPr>
          <w:rFonts w:ascii="Arial" w:hAnsi="Arial"/>
          <w:b/>
        </w:rPr>
      </w:pPr>
      <w:r w:rsidRPr="00280D25">
        <w:rPr>
          <w:rFonts w:ascii="Arial" w:hAnsi="Arial"/>
          <w:b/>
        </w:rPr>
        <w:t>Banco</w:t>
      </w:r>
      <w:r w:rsidRPr="00280D25">
        <w:rPr>
          <w:rFonts w:ascii="Arial" w:hAnsi="Arial"/>
          <w:b/>
        </w:rPr>
        <w:tab/>
      </w:r>
      <w:r w:rsidRPr="00280D25">
        <w:rPr>
          <w:rFonts w:ascii="Arial" w:hAnsi="Arial"/>
          <w:b/>
        </w:rPr>
        <w:tab/>
        <w:t xml:space="preserve">: </w:t>
      </w:r>
      <w:r>
        <w:rPr>
          <w:rFonts w:ascii="Arial" w:hAnsi="Arial"/>
          <w:b/>
        </w:rPr>
        <w:t>**</w:t>
      </w:r>
    </w:p>
    <w:p w14:paraId="11E42F42" w14:textId="77777777" w:rsidR="007B5EF6" w:rsidRPr="00280D25" w:rsidRDefault="007B5EF6" w:rsidP="007B5EF6">
      <w:pPr>
        <w:jc w:val="both"/>
        <w:rPr>
          <w:rFonts w:ascii="Arial" w:hAnsi="Arial"/>
          <w:b/>
        </w:rPr>
      </w:pPr>
      <w:r w:rsidRPr="00280D25">
        <w:rPr>
          <w:rFonts w:ascii="Arial" w:hAnsi="Arial"/>
          <w:b/>
        </w:rPr>
        <w:t>Cta. Cte. N°</w:t>
      </w:r>
      <w:r w:rsidRPr="00280D25">
        <w:rPr>
          <w:rFonts w:ascii="Arial" w:hAnsi="Arial"/>
          <w:b/>
        </w:rPr>
        <w:tab/>
        <w:t xml:space="preserve">: </w:t>
      </w:r>
      <w:r>
        <w:rPr>
          <w:rFonts w:ascii="Arial" w:hAnsi="Arial"/>
          <w:b/>
        </w:rPr>
        <w:t>**</w:t>
      </w:r>
    </w:p>
    <w:p w14:paraId="79F5C054" w14:textId="77777777" w:rsidR="007B5EF6" w:rsidRDefault="007B5EF6" w:rsidP="007B5EF6">
      <w:pPr>
        <w:jc w:val="both"/>
        <w:rPr>
          <w:rFonts w:ascii="Arial" w:hAnsi="Arial"/>
          <w:b/>
        </w:rPr>
      </w:pPr>
      <w:r w:rsidRPr="00280D25">
        <w:rPr>
          <w:rFonts w:ascii="Arial" w:hAnsi="Arial"/>
          <w:b/>
        </w:rPr>
        <w:t>Sucursal</w:t>
      </w:r>
      <w:r w:rsidRPr="00280D25">
        <w:rPr>
          <w:rFonts w:ascii="Arial" w:hAnsi="Arial"/>
          <w:b/>
        </w:rPr>
        <w:tab/>
        <w:t xml:space="preserve">: </w:t>
      </w:r>
      <w:r>
        <w:rPr>
          <w:rFonts w:ascii="Arial" w:hAnsi="Arial"/>
          <w:b/>
        </w:rPr>
        <w:t>**</w:t>
      </w:r>
    </w:p>
    <w:p w14:paraId="63E0500C" w14:textId="77777777" w:rsidR="007B5EF6" w:rsidRDefault="007B5EF6" w:rsidP="00286126">
      <w:pPr>
        <w:pStyle w:val="Prrafodelista"/>
        <w:numPr>
          <w:ilvl w:val="0"/>
          <w:numId w:val="15"/>
        </w:numPr>
        <w:jc w:val="both"/>
      </w:pPr>
      <w:r>
        <w:lastRenderedPageBreak/>
        <w:t>Certificado de Aprobación de Proyectos</w:t>
      </w:r>
    </w:p>
    <w:p w14:paraId="2F6BCE2D" w14:textId="77777777" w:rsidR="007B5EF6" w:rsidRPr="007B5EF6" w:rsidRDefault="007B5EF6" w:rsidP="007B5EF6">
      <w:pPr>
        <w:pStyle w:val="Ttulo"/>
        <w:spacing w:before="60" w:after="60"/>
        <w:rPr>
          <w:rFonts w:ascii="Arial" w:hAnsi="Arial"/>
          <w:szCs w:val="22"/>
        </w:rPr>
      </w:pPr>
      <w:r w:rsidRPr="007B5EF6">
        <w:rPr>
          <w:rFonts w:ascii="Arial" w:hAnsi="Arial"/>
          <w:szCs w:val="22"/>
        </w:rPr>
        <w:t xml:space="preserve">CERTIFICADO DE APROBACIÓN  </w:t>
      </w:r>
    </w:p>
    <w:p w14:paraId="55D16AD0" w14:textId="77777777" w:rsidR="007B5EF6" w:rsidRPr="007B5EF6" w:rsidRDefault="007B5EF6" w:rsidP="007B5EF6">
      <w:pPr>
        <w:pStyle w:val="Ttulo"/>
        <w:spacing w:before="60" w:after="60"/>
        <w:rPr>
          <w:rFonts w:ascii="Arial" w:hAnsi="Arial"/>
          <w:szCs w:val="22"/>
        </w:rPr>
      </w:pPr>
      <w:r w:rsidRPr="007B5EF6">
        <w:rPr>
          <w:rFonts w:ascii="Arial" w:hAnsi="Arial"/>
          <w:szCs w:val="22"/>
        </w:rPr>
        <w:t>DE PROYECTOS</w:t>
      </w:r>
    </w:p>
    <w:p w14:paraId="5DFB9EED" w14:textId="77777777" w:rsidR="007B5EF6" w:rsidRDefault="007B5EF6" w:rsidP="007B5EF6">
      <w:pPr>
        <w:spacing w:before="120" w:after="120"/>
        <w:jc w:val="both"/>
        <w:rPr>
          <w:rFonts w:ascii="Arial" w:hAnsi="Arial"/>
          <w:b/>
          <w:sz w:val="24"/>
          <w:szCs w:val="24"/>
        </w:rPr>
      </w:pPr>
    </w:p>
    <w:p w14:paraId="190CE37C" w14:textId="77777777" w:rsidR="007B5EF6" w:rsidRPr="007B5EF6" w:rsidRDefault="007B5EF6" w:rsidP="007B5EF6">
      <w:pPr>
        <w:spacing w:before="120" w:after="120"/>
        <w:jc w:val="both"/>
        <w:rPr>
          <w:rFonts w:ascii="Arial" w:eastAsia="Times New Roman" w:hAnsi="Arial" w:cs="Times New Roman"/>
          <w:b/>
          <w:lang w:val="es-ES" w:eastAsia="es-ES"/>
        </w:rPr>
      </w:pPr>
      <w:r w:rsidRPr="007B5EF6">
        <w:rPr>
          <w:rFonts w:ascii="Arial" w:eastAsia="Times New Roman" w:hAnsi="Arial" w:cs="Times New Roman"/>
          <w:b/>
          <w:lang w:val="es-ES" w:eastAsia="es-ES"/>
        </w:rPr>
        <w:t>MUNICIPALIDAD DE</w:t>
      </w:r>
      <w:r w:rsidRPr="007B5EF6">
        <w:rPr>
          <w:rFonts w:ascii="Arial" w:eastAsia="Times New Roman" w:hAnsi="Arial" w:cs="Times New Roman"/>
          <w:b/>
          <w:lang w:val="es-ES" w:eastAsia="es-ES"/>
        </w:rPr>
        <w:tab/>
        <w:t>:</w:t>
      </w:r>
      <w:r w:rsidRPr="007B5EF6">
        <w:rPr>
          <w:rFonts w:ascii="Arial" w:eastAsia="Times New Roman" w:hAnsi="Arial" w:cs="Times New Roman"/>
          <w:b/>
          <w:lang w:val="es-ES" w:eastAsia="es-ES"/>
        </w:rPr>
        <w:tab/>
      </w:r>
      <w:r>
        <w:rPr>
          <w:rFonts w:ascii="Arial" w:eastAsia="Times New Roman" w:hAnsi="Arial" w:cs="Times New Roman"/>
          <w:b/>
          <w:lang w:val="es-ES" w:eastAsia="es-ES"/>
        </w:rPr>
        <w:t>**********</w:t>
      </w:r>
    </w:p>
    <w:p w14:paraId="1E7FC96A" w14:textId="77777777" w:rsidR="007B5EF6" w:rsidRPr="006125A9" w:rsidRDefault="007B5EF6" w:rsidP="007B5EF6">
      <w:pPr>
        <w:tabs>
          <w:tab w:val="left" w:pos="2835"/>
        </w:tabs>
        <w:spacing w:before="120" w:after="120"/>
        <w:ind w:left="3544" w:hanging="3544"/>
        <w:jc w:val="both"/>
        <w:rPr>
          <w:rFonts w:ascii="Arial" w:hAnsi="Arial"/>
          <w:b/>
          <w:sz w:val="24"/>
          <w:szCs w:val="24"/>
        </w:rPr>
      </w:pPr>
      <w:r w:rsidRPr="007B5EF6">
        <w:rPr>
          <w:rFonts w:ascii="Arial" w:eastAsia="Times New Roman" w:hAnsi="Arial" w:cs="Times New Roman"/>
          <w:b/>
          <w:lang w:val="es-ES" w:eastAsia="es-ES"/>
        </w:rPr>
        <w:t>INICIATIVA</w:t>
      </w:r>
      <w:r w:rsidRPr="007B5EF6">
        <w:rPr>
          <w:rFonts w:ascii="Arial" w:eastAsia="Times New Roman" w:hAnsi="Arial" w:cs="Times New Roman"/>
          <w:b/>
          <w:lang w:val="es-ES" w:eastAsia="es-ES"/>
        </w:rPr>
        <w:tab/>
        <w:t xml:space="preserve">:  </w:t>
      </w:r>
      <w:r w:rsidRPr="007B5EF6">
        <w:rPr>
          <w:rFonts w:ascii="Arial" w:eastAsia="Times New Roman" w:hAnsi="Arial" w:cs="Times New Roman"/>
          <w:b/>
          <w:lang w:val="es-ES" w:eastAsia="es-ES"/>
        </w:rPr>
        <w:tab/>
        <w:t>Sistema de Información Financiero Contable para Municipalidades (SIFIM)</w:t>
      </w:r>
    </w:p>
    <w:p w14:paraId="275EB848" w14:textId="77777777" w:rsidR="007B5EF6" w:rsidRPr="007B5EF6" w:rsidRDefault="007B5EF6" w:rsidP="007B5EF6">
      <w:pPr>
        <w:spacing w:before="240" w:after="240"/>
        <w:jc w:val="both"/>
        <w:rPr>
          <w:rFonts w:ascii="Arial" w:hAnsi="Arial" w:cs="Arial"/>
          <w:bCs/>
        </w:rPr>
      </w:pPr>
      <w:r w:rsidRPr="007B5EF6">
        <w:rPr>
          <w:rFonts w:ascii="Arial" w:hAnsi="Arial"/>
        </w:rPr>
        <w:t xml:space="preserve">En Santiago, a </w:t>
      </w:r>
      <w:r w:rsidRPr="00E94E14">
        <w:rPr>
          <w:rFonts w:ascii="Arial" w:hAnsi="Arial"/>
        </w:rPr>
        <w:t>** días del mes de ***** de 202*</w:t>
      </w:r>
      <w:r w:rsidRPr="007B5EF6">
        <w:rPr>
          <w:rFonts w:ascii="Arial" w:hAnsi="Arial"/>
        </w:rPr>
        <w:t xml:space="preserve">, la Subsecretaría de Desarrollo Regional y Administrativo, en conformidad a lo dispuesto en el </w:t>
      </w:r>
      <w:r w:rsidR="00E94E14" w:rsidRPr="00280D25">
        <w:rPr>
          <w:rFonts w:ascii="Arial" w:hAnsi="Arial"/>
        </w:rPr>
        <w:t xml:space="preserve">Convenio de </w:t>
      </w:r>
      <w:r w:rsidR="00E94E14">
        <w:rPr>
          <w:rFonts w:ascii="Arial" w:hAnsi="Arial"/>
        </w:rPr>
        <w:t xml:space="preserve">Colaboración y </w:t>
      </w:r>
      <w:r w:rsidR="00E94E14" w:rsidRPr="00280D25">
        <w:rPr>
          <w:rFonts w:ascii="Arial" w:hAnsi="Arial"/>
        </w:rPr>
        <w:t>Transferencia de Recursos para</w:t>
      </w:r>
      <w:r w:rsidR="00E94E14">
        <w:rPr>
          <w:rFonts w:ascii="Arial" w:hAnsi="Arial"/>
        </w:rPr>
        <w:t xml:space="preserve"> el Fortalecimiento de la Gestión Municipal</w:t>
      </w:r>
      <w:r w:rsidRPr="007B5EF6">
        <w:rPr>
          <w:rFonts w:ascii="Arial" w:hAnsi="Arial"/>
        </w:rPr>
        <w:t xml:space="preserve">; </w:t>
      </w:r>
      <w:r w:rsidR="00E94E14" w:rsidRPr="00280D25">
        <w:rPr>
          <w:rFonts w:ascii="Arial" w:hAnsi="Arial"/>
        </w:rPr>
        <w:t>cláusula tercera y cuarta</w:t>
      </w:r>
      <w:r w:rsidRPr="007B5EF6">
        <w:rPr>
          <w:rFonts w:ascii="Arial" w:hAnsi="Arial"/>
        </w:rPr>
        <w:t>, autoriza a la Municipalidad de</w:t>
      </w:r>
      <w:r w:rsidR="00E94E14">
        <w:rPr>
          <w:rFonts w:ascii="Arial" w:hAnsi="Arial"/>
        </w:rPr>
        <w:t xml:space="preserve"> *****</w:t>
      </w:r>
      <w:r w:rsidRPr="007B5EF6">
        <w:rPr>
          <w:rFonts w:ascii="Arial" w:hAnsi="Arial"/>
        </w:rPr>
        <w:t>, la contratación y/o adquisición de los bienes y servicios con cargo a los recursos del referido convenio</w:t>
      </w:r>
      <w:r w:rsidRPr="007B5EF6">
        <w:rPr>
          <w:rFonts w:ascii="Arial" w:hAnsi="Arial" w:cs="Arial"/>
          <w:bCs/>
        </w:rPr>
        <w:t xml:space="preserve">, conforme al siguiente detalle: </w:t>
      </w:r>
    </w:p>
    <w:tbl>
      <w:tblPr>
        <w:tblStyle w:val="Tablaconcuadrcula"/>
        <w:tblW w:w="9209" w:type="dxa"/>
        <w:tblLook w:val="01E0" w:firstRow="1" w:lastRow="1" w:firstColumn="1" w:lastColumn="1" w:noHBand="0" w:noVBand="0"/>
      </w:tblPr>
      <w:tblGrid>
        <w:gridCol w:w="486"/>
        <w:gridCol w:w="4329"/>
        <w:gridCol w:w="1984"/>
        <w:gridCol w:w="2410"/>
      </w:tblGrid>
      <w:tr w:rsidR="00E94E14" w:rsidRPr="00280D25" w14:paraId="313AB0B9" w14:textId="77777777" w:rsidTr="001C1E16">
        <w:tc>
          <w:tcPr>
            <w:tcW w:w="486" w:type="dxa"/>
          </w:tcPr>
          <w:p w14:paraId="77D074A6" w14:textId="77777777" w:rsidR="00E94E14" w:rsidRPr="00280D25" w:rsidRDefault="00E94E14" w:rsidP="001C1E16">
            <w:pPr>
              <w:jc w:val="center"/>
              <w:rPr>
                <w:rFonts w:ascii="Arial" w:hAnsi="Arial" w:cs="Arial"/>
                <w:b/>
                <w:bCs/>
                <w:sz w:val="22"/>
                <w:szCs w:val="22"/>
              </w:rPr>
            </w:pPr>
            <w:r w:rsidRPr="00280D25">
              <w:rPr>
                <w:rFonts w:ascii="Arial" w:hAnsi="Arial" w:cs="Arial"/>
                <w:b/>
                <w:bCs/>
                <w:sz w:val="22"/>
                <w:szCs w:val="22"/>
              </w:rPr>
              <w:t>N°</w:t>
            </w:r>
          </w:p>
        </w:tc>
        <w:tc>
          <w:tcPr>
            <w:tcW w:w="4329" w:type="dxa"/>
          </w:tcPr>
          <w:p w14:paraId="131803FC" w14:textId="77777777" w:rsidR="00E94E14" w:rsidRPr="00280D25" w:rsidRDefault="00E94E14" w:rsidP="001C1E16">
            <w:pPr>
              <w:jc w:val="center"/>
              <w:rPr>
                <w:rFonts w:ascii="Arial" w:hAnsi="Arial" w:cs="Arial"/>
                <w:b/>
                <w:bCs/>
                <w:sz w:val="22"/>
                <w:szCs w:val="22"/>
              </w:rPr>
            </w:pPr>
            <w:r w:rsidRPr="00280D25">
              <w:rPr>
                <w:rFonts w:ascii="Arial" w:hAnsi="Arial" w:cs="Arial"/>
                <w:b/>
                <w:bCs/>
                <w:sz w:val="22"/>
                <w:szCs w:val="22"/>
              </w:rPr>
              <w:t>Adquisición de Bienes y/o Contratación Servicios</w:t>
            </w:r>
          </w:p>
        </w:tc>
        <w:tc>
          <w:tcPr>
            <w:tcW w:w="1984" w:type="dxa"/>
          </w:tcPr>
          <w:p w14:paraId="1B5DA1CE" w14:textId="77777777" w:rsidR="00E94E14" w:rsidRPr="00280D25" w:rsidRDefault="00E94E14" w:rsidP="001C1E16">
            <w:pPr>
              <w:jc w:val="center"/>
              <w:rPr>
                <w:rFonts w:ascii="Arial" w:hAnsi="Arial" w:cs="Arial"/>
                <w:b/>
                <w:bCs/>
                <w:sz w:val="22"/>
                <w:szCs w:val="22"/>
              </w:rPr>
            </w:pPr>
            <w:r w:rsidRPr="00280D25">
              <w:rPr>
                <w:rFonts w:ascii="Arial" w:hAnsi="Arial" w:cs="Arial"/>
                <w:b/>
                <w:bCs/>
                <w:sz w:val="22"/>
                <w:szCs w:val="22"/>
              </w:rPr>
              <w:t xml:space="preserve">Monto $ </w:t>
            </w:r>
          </w:p>
        </w:tc>
        <w:tc>
          <w:tcPr>
            <w:tcW w:w="2410" w:type="dxa"/>
          </w:tcPr>
          <w:p w14:paraId="72152BB5" w14:textId="77777777" w:rsidR="00E94E14" w:rsidRPr="00280D25" w:rsidRDefault="00E94E14" w:rsidP="001C1E16">
            <w:pPr>
              <w:jc w:val="center"/>
              <w:rPr>
                <w:rFonts w:ascii="Arial" w:hAnsi="Arial" w:cs="Arial"/>
                <w:b/>
                <w:bCs/>
                <w:sz w:val="22"/>
                <w:szCs w:val="22"/>
              </w:rPr>
            </w:pPr>
            <w:r w:rsidRPr="00280D25">
              <w:rPr>
                <w:rFonts w:ascii="Arial" w:hAnsi="Arial" w:cs="Arial"/>
                <w:b/>
                <w:bCs/>
                <w:sz w:val="22"/>
                <w:szCs w:val="22"/>
              </w:rPr>
              <w:t>Fecha tentativa de ejecución</w:t>
            </w:r>
          </w:p>
        </w:tc>
      </w:tr>
      <w:tr w:rsidR="00E94E14" w:rsidRPr="00280D25" w14:paraId="5F3BD8F7" w14:textId="77777777" w:rsidTr="001C1E16">
        <w:tc>
          <w:tcPr>
            <w:tcW w:w="486" w:type="dxa"/>
          </w:tcPr>
          <w:p w14:paraId="339A6753" w14:textId="77777777" w:rsidR="00E94E14" w:rsidRPr="00280D25" w:rsidRDefault="00E94E14" w:rsidP="001C1E16">
            <w:pPr>
              <w:jc w:val="center"/>
              <w:rPr>
                <w:rFonts w:ascii="Arial" w:hAnsi="Arial" w:cs="Arial"/>
                <w:bCs/>
                <w:sz w:val="22"/>
                <w:szCs w:val="22"/>
              </w:rPr>
            </w:pPr>
            <w:r w:rsidRPr="00280D25">
              <w:rPr>
                <w:rFonts w:ascii="Arial" w:hAnsi="Arial" w:cs="Arial"/>
                <w:bCs/>
                <w:sz w:val="22"/>
                <w:szCs w:val="22"/>
              </w:rPr>
              <w:t>1</w:t>
            </w:r>
          </w:p>
        </w:tc>
        <w:tc>
          <w:tcPr>
            <w:tcW w:w="4329" w:type="dxa"/>
            <w:vAlign w:val="center"/>
          </w:tcPr>
          <w:p w14:paraId="457AA4E2" w14:textId="77777777" w:rsidR="00E94E14" w:rsidRPr="00280D25" w:rsidRDefault="00E94E14" w:rsidP="001C1E16">
            <w:pPr>
              <w:jc w:val="both"/>
              <w:rPr>
                <w:rFonts w:ascii="Arial" w:hAnsi="Arial" w:cs="Arial"/>
                <w:bCs/>
                <w:sz w:val="22"/>
                <w:szCs w:val="22"/>
              </w:rPr>
            </w:pPr>
            <w:r>
              <w:rPr>
                <w:rFonts w:ascii="Arial" w:hAnsi="Arial" w:cs="Arial"/>
                <w:bCs/>
                <w:sz w:val="22"/>
                <w:szCs w:val="22"/>
              </w:rPr>
              <w:t>Bien 1</w:t>
            </w:r>
          </w:p>
        </w:tc>
        <w:tc>
          <w:tcPr>
            <w:tcW w:w="1984" w:type="dxa"/>
            <w:vAlign w:val="center"/>
          </w:tcPr>
          <w:p w14:paraId="0D1441C1" w14:textId="77777777" w:rsidR="00E94E14" w:rsidRPr="00280D25" w:rsidRDefault="00E94E14" w:rsidP="001C1E16">
            <w:pPr>
              <w:jc w:val="right"/>
              <w:rPr>
                <w:rFonts w:ascii="Arial" w:hAnsi="Arial" w:cs="Arial"/>
                <w:bCs/>
                <w:sz w:val="22"/>
                <w:szCs w:val="22"/>
              </w:rPr>
            </w:pPr>
          </w:p>
        </w:tc>
        <w:tc>
          <w:tcPr>
            <w:tcW w:w="2410" w:type="dxa"/>
            <w:vAlign w:val="center"/>
          </w:tcPr>
          <w:p w14:paraId="5D2B3FCF" w14:textId="77777777" w:rsidR="00E94E14" w:rsidRPr="00280D25" w:rsidRDefault="00E94E14" w:rsidP="001C1E16">
            <w:pPr>
              <w:ind w:right="343"/>
              <w:rPr>
                <w:rFonts w:ascii="Arial" w:hAnsi="Arial" w:cs="Arial"/>
                <w:bCs/>
                <w:sz w:val="22"/>
                <w:szCs w:val="22"/>
              </w:rPr>
            </w:pPr>
          </w:p>
        </w:tc>
      </w:tr>
      <w:tr w:rsidR="00E94E14" w:rsidRPr="00280D25" w14:paraId="6135F518" w14:textId="77777777" w:rsidTr="001C1E16">
        <w:tc>
          <w:tcPr>
            <w:tcW w:w="486" w:type="dxa"/>
          </w:tcPr>
          <w:p w14:paraId="15FF63BC" w14:textId="77777777" w:rsidR="00E94E14" w:rsidRPr="00280D25" w:rsidRDefault="00E94E14" w:rsidP="001C1E16">
            <w:pPr>
              <w:jc w:val="center"/>
              <w:rPr>
                <w:rFonts w:ascii="Arial" w:hAnsi="Arial" w:cs="Arial"/>
                <w:bCs/>
                <w:sz w:val="22"/>
                <w:szCs w:val="22"/>
              </w:rPr>
            </w:pPr>
            <w:r w:rsidRPr="00280D25">
              <w:rPr>
                <w:rFonts w:ascii="Arial" w:hAnsi="Arial" w:cs="Arial"/>
                <w:bCs/>
                <w:sz w:val="22"/>
                <w:szCs w:val="22"/>
              </w:rPr>
              <w:t>2</w:t>
            </w:r>
          </w:p>
        </w:tc>
        <w:tc>
          <w:tcPr>
            <w:tcW w:w="4329" w:type="dxa"/>
            <w:vAlign w:val="center"/>
          </w:tcPr>
          <w:p w14:paraId="01A1DB46" w14:textId="77777777" w:rsidR="00E94E14" w:rsidRPr="00280D25" w:rsidRDefault="00E94E14" w:rsidP="001C1E16">
            <w:pPr>
              <w:jc w:val="both"/>
              <w:rPr>
                <w:rFonts w:ascii="Arial" w:hAnsi="Arial" w:cs="Arial"/>
                <w:bCs/>
                <w:sz w:val="22"/>
                <w:szCs w:val="22"/>
              </w:rPr>
            </w:pPr>
            <w:r>
              <w:rPr>
                <w:rFonts w:ascii="Arial" w:hAnsi="Arial" w:cs="Arial"/>
                <w:bCs/>
                <w:sz w:val="22"/>
                <w:szCs w:val="22"/>
              </w:rPr>
              <w:t>Servicio 1</w:t>
            </w:r>
          </w:p>
        </w:tc>
        <w:tc>
          <w:tcPr>
            <w:tcW w:w="1984" w:type="dxa"/>
            <w:vAlign w:val="center"/>
          </w:tcPr>
          <w:p w14:paraId="3965B3D8" w14:textId="77777777" w:rsidR="00E94E14" w:rsidRPr="00280D25" w:rsidRDefault="00E94E14" w:rsidP="001C1E16">
            <w:pPr>
              <w:jc w:val="right"/>
              <w:rPr>
                <w:rFonts w:ascii="Arial" w:hAnsi="Arial" w:cs="Arial"/>
                <w:bCs/>
                <w:sz w:val="22"/>
                <w:szCs w:val="22"/>
              </w:rPr>
            </w:pPr>
          </w:p>
        </w:tc>
        <w:tc>
          <w:tcPr>
            <w:tcW w:w="2410" w:type="dxa"/>
            <w:vAlign w:val="center"/>
          </w:tcPr>
          <w:p w14:paraId="0DB12DC7" w14:textId="77777777" w:rsidR="00E94E14" w:rsidRPr="00280D25" w:rsidRDefault="00E94E14" w:rsidP="001C1E16">
            <w:pPr>
              <w:ind w:right="343"/>
              <w:rPr>
                <w:rFonts w:ascii="Arial" w:hAnsi="Arial" w:cs="Arial"/>
                <w:bCs/>
                <w:sz w:val="22"/>
                <w:szCs w:val="22"/>
              </w:rPr>
            </w:pPr>
          </w:p>
        </w:tc>
      </w:tr>
      <w:tr w:rsidR="00E94E14" w:rsidRPr="00280D25" w14:paraId="100A2966" w14:textId="77777777" w:rsidTr="001C1E16">
        <w:tc>
          <w:tcPr>
            <w:tcW w:w="486" w:type="dxa"/>
          </w:tcPr>
          <w:p w14:paraId="6E0896B2" w14:textId="77777777" w:rsidR="00E94E14" w:rsidRPr="00280D25" w:rsidRDefault="00E94E14" w:rsidP="001C1E16">
            <w:pPr>
              <w:jc w:val="center"/>
              <w:rPr>
                <w:rFonts w:ascii="Arial" w:hAnsi="Arial" w:cs="Arial"/>
                <w:b/>
                <w:bCs/>
                <w:sz w:val="22"/>
                <w:szCs w:val="22"/>
              </w:rPr>
            </w:pPr>
          </w:p>
        </w:tc>
        <w:tc>
          <w:tcPr>
            <w:tcW w:w="4329" w:type="dxa"/>
            <w:vAlign w:val="center"/>
          </w:tcPr>
          <w:p w14:paraId="5A8A29F7" w14:textId="77777777" w:rsidR="00E94E14" w:rsidRPr="00280D25" w:rsidRDefault="00E94E14" w:rsidP="001C1E16">
            <w:pPr>
              <w:jc w:val="both"/>
              <w:rPr>
                <w:rFonts w:ascii="Arial" w:hAnsi="Arial" w:cs="Arial"/>
                <w:b/>
                <w:bCs/>
                <w:sz w:val="22"/>
                <w:szCs w:val="22"/>
              </w:rPr>
            </w:pPr>
            <w:r w:rsidRPr="00280D25">
              <w:rPr>
                <w:rFonts w:ascii="Arial" w:hAnsi="Arial" w:cs="Arial"/>
                <w:b/>
                <w:bCs/>
                <w:sz w:val="22"/>
                <w:szCs w:val="22"/>
              </w:rPr>
              <w:t>Total</w:t>
            </w:r>
          </w:p>
        </w:tc>
        <w:tc>
          <w:tcPr>
            <w:tcW w:w="1984" w:type="dxa"/>
            <w:vAlign w:val="center"/>
          </w:tcPr>
          <w:p w14:paraId="0178D9F4" w14:textId="77777777" w:rsidR="00E94E14" w:rsidRPr="00280D25" w:rsidRDefault="00E94E14" w:rsidP="001C1E16">
            <w:pPr>
              <w:jc w:val="right"/>
              <w:rPr>
                <w:rFonts w:ascii="Arial" w:hAnsi="Arial" w:cs="Arial"/>
                <w:b/>
                <w:bCs/>
                <w:sz w:val="22"/>
                <w:szCs w:val="22"/>
              </w:rPr>
            </w:pPr>
          </w:p>
        </w:tc>
        <w:tc>
          <w:tcPr>
            <w:tcW w:w="2410" w:type="dxa"/>
            <w:vAlign w:val="center"/>
          </w:tcPr>
          <w:p w14:paraId="144E045D" w14:textId="77777777" w:rsidR="00E94E14" w:rsidRPr="00280D25" w:rsidRDefault="00E94E14" w:rsidP="001C1E16">
            <w:pPr>
              <w:ind w:right="343"/>
              <w:rPr>
                <w:rFonts w:ascii="Arial" w:hAnsi="Arial" w:cs="Arial"/>
                <w:b/>
                <w:bCs/>
                <w:sz w:val="22"/>
                <w:szCs w:val="22"/>
              </w:rPr>
            </w:pPr>
          </w:p>
        </w:tc>
      </w:tr>
    </w:tbl>
    <w:p w14:paraId="70E2E337" w14:textId="77777777" w:rsidR="007B5EF6" w:rsidRDefault="007B5EF6" w:rsidP="007B5EF6">
      <w:pPr>
        <w:spacing w:before="240" w:after="240"/>
        <w:jc w:val="both"/>
        <w:rPr>
          <w:rFonts w:ascii="Arial" w:hAnsi="Arial"/>
          <w:sz w:val="24"/>
          <w:szCs w:val="24"/>
        </w:rPr>
      </w:pPr>
    </w:p>
    <w:p w14:paraId="4B339D2B" w14:textId="77777777" w:rsidR="007B5EF6" w:rsidRPr="00E94E14" w:rsidRDefault="007B5EF6" w:rsidP="007B5EF6">
      <w:pPr>
        <w:spacing w:before="240" w:after="240"/>
        <w:jc w:val="both"/>
        <w:rPr>
          <w:rFonts w:ascii="Arial" w:hAnsi="Arial" w:cs="Arial"/>
          <w:bCs/>
        </w:rPr>
      </w:pPr>
      <w:r w:rsidRPr="00E94E14">
        <w:rPr>
          <w:rFonts w:ascii="Arial" w:hAnsi="Arial"/>
        </w:rPr>
        <w:t>Dichas prestaciones se han aprobado a la municipalidad para complementar la correcta ejecución del Sistema de Información Financiero Contable (SIFIM).</w:t>
      </w:r>
      <w:r w:rsidRPr="00E94E14">
        <w:rPr>
          <w:rFonts w:ascii="Arial" w:hAnsi="Arial" w:cs="Arial"/>
          <w:bCs/>
        </w:rPr>
        <w:t xml:space="preserve"> </w:t>
      </w:r>
    </w:p>
    <w:p w14:paraId="1621574F" w14:textId="77777777" w:rsidR="007B5EF6" w:rsidRPr="00E94E14" w:rsidRDefault="007B5EF6" w:rsidP="007B5EF6">
      <w:pPr>
        <w:spacing w:before="240" w:after="240"/>
        <w:jc w:val="both"/>
        <w:rPr>
          <w:rFonts w:ascii="Arial" w:hAnsi="Arial" w:cs="Arial"/>
          <w:bCs/>
        </w:rPr>
      </w:pPr>
      <w:r w:rsidRPr="00E94E14">
        <w:rPr>
          <w:rFonts w:ascii="Arial" w:hAnsi="Arial" w:cs="Arial"/>
          <w:bCs/>
        </w:rPr>
        <w:t>En caso que el monto final sea superior al monto aprobado, la diferencia deberá ser financiado por la municipalidad.</w:t>
      </w:r>
    </w:p>
    <w:p w14:paraId="181F3FA1" w14:textId="77777777" w:rsidR="007B5EF6" w:rsidRDefault="007B5EF6" w:rsidP="007B5EF6">
      <w:pPr>
        <w:spacing w:before="120" w:after="120"/>
        <w:jc w:val="both"/>
        <w:rPr>
          <w:rFonts w:ascii="Arial" w:hAnsi="Arial"/>
          <w:sz w:val="24"/>
          <w:szCs w:val="24"/>
        </w:rPr>
      </w:pPr>
      <w:r w:rsidRPr="00E94E14">
        <w:rPr>
          <w:rFonts w:ascii="Arial" w:hAnsi="Arial"/>
        </w:rPr>
        <w:t>Saluda atte. a Ud.,</w:t>
      </w:r>
    </w:p>
    <w:p w14:paraId="01D8B35F" w14:textId="77777777" w:rsidR="007B5EF6" w:rsidRDefault="007B5EF6" w:rsidP="007B5EF6">
      <w:pPr>
        <w:spacing w:before="120" w:after="120"/>
        <w:jc w:val="both"/>
        <w:rPr>
          <w:rFonts w:ascii="Arial" w:hAnsi="Arial"/>
          <w:sz w:val="24"/>
          <w:szCs w:val="24"/>
        </w:rPr>
      </w:pPr>
    </w:p>
    <w:p w14:paraId="7165F99B" w14:textId="77777777" w:rsidR="007B5EF6" w:rsidRDefault="007B5EF6" w:rsidP="007B5EF6">
      <w:pPr>
        <w:spacing w:before="120" w:after="120"/>
        <w:jc w:val="both"/>
        <w:rPr>
          <w:rFonts w:ascii="Arial" w:hAnsi="Arial"/>
          <w:sz w:val="24"/>
          <w:szCs w:val="24"/>
        </w:rPr>
      </w:pPr>
    </w:p>
    <w:p w14:paraId="7025B50E" w14:textId="77777777" w:rsidR="007B5EF6" w:rsidRPr="004C1372" w:rsidRDefault="007B5EF6" w:rsidP="007B5EF6">
      <w:pPr>
        <w:spacing w:before="120" w:after="120"/>
        <w:jc w:val="both"/>
        <w:rPr>
          <w:rFonts w:ascii="Arial" w:hAnsi="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0"/>
      </w:tblGrid>
      <w:tr w:rsidR="007B5EF6" w:rsidRPr="00E94E14" w14:paraId="1B892603" w14:textId="77777777" w:rsidTr="001C1E16">
        <w:trPr>
          <w:jc w:val="center"/>
        </w:trPr>
        <w:tc>
          <w:tcPr>
            <w:tcW w:w="4600" w:type="dxa"/>
            <w:tcBorders>
              <w:top w:val="single" w:sz="4" w:space="0" w:color="auto"/>
            </w:tcBorders>
          </w:tcPr>
          <w:p w14:paraId="719FD3B1" w14:textId="77777777" w:rsidR="007B5EF6" w:rsidRPr="00E94E14" w:rsidRDefault="00E94E14" w:rsidP="00E94E14">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Pr>
                <w:rFonts w:ascii="Arial" w:hAnsi="Arial" w:cs="Arial"/>
                <w:b/>
                <w:sz w:val="22"/>
                <w:szCs w:val="22"/>
              </w:rPr>
              <w:t>NOMBRE</w:t>
            </w:r>
          </w:p>
        </w:tc>
      </w:tr>
      <w:tr w:rsidR="007B5EF6" w:rsidRPr="00E94E14" w14:paraId="1FE206F7" w14:textId="77777777" w:rsidTr="001C1E16">
        <w:trPr>
          <w:jc w:val="center"/>
        </w:trPr>
        <w:tc>
          <w:tcPr>
            <w:tcW w:w="4600" w:type="dxa"/>
          </w:tcPr>
          <w:p w14:paraId="77840C8A" w14:textId="77777777" w:rsidR="007B5EF6" w:rsidRPr="00E94E14" w:rsidRDefault="007B5EF6" w:rsidP="00E94E14">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sidRPr="00E94E14">
              <w:rPr>
                <w:rFonts w:ascii="Arial" w:hAnsi="Arial" w:cs="Arial"/>
                <w:b/>
                <w:sz w:val="22"/>
                <w:szCs w:val="22"/>
              </w:rPr>
              <w:t>Profesional Programa SIFIM</w:t>
            </w:r>
          </w:p>
        </w:tc>
      </w:tr>
    </w:tbl>
    <w:p w14:paraId="3D31FCE2" w14:textId="77777777" w:rsidR="00E94E14" w:rsidRDefault="007B5EF6" w:rsidP="00E94E14">
      <w:pPr>
        <w:jc w:val="center"/>
        <w:rPr>
          <w:rFonts w:ascii="Arial" w:hAnsi="Arial"/>
          <w:b/>
        </w:rPr>
      </w:pPr>
      <w:r w:rsidRPr="00E94E14">
        <w:rPr>
          <w:rFonts w:ascii="Arial" w:hAnsi="Arial"/>
          <w:b/>
        </w:rPr>
        <w:t>SUBDERE</w:t>
      </w:r>
    </w:p>
    <w:p w14:paraId="41BF4B0F" w14:textId="77777777" w:rsidR="00E94E14" w:rsidRDefault="00E94E14" w:rsidP="00E94E14"/>
    <w:p w14:paraId="62AF59EF" w14:textId="77777777" w:rsidR="001419C8" w:rsidRDefault="001419C8">
      <w:r>
        <w:br w:type="page"/>
      </w:r>
    </w:p>
    <w:p w14:paraId="7C1A1DB5" w14:textId="77777777" w:rsidR="007B5EF6" w:rsidRDefault="00E94E14" w:rsidP="00286126">
      <w:pPr>
        <w:pStyle w:val="Prrafodelista"/>
        <w:numPr>
          <w:ilvl w:val="0"/>
          <w:numId w:val="15"/>
        </w:numPr>
        <w:jc w:val="both"/>
      </w:pPr>
      <w:r>
        <w:lastRenderedPageBreak/>
        <w:t>Certificado de Rendiciones al día</w:t>
      </w:r>
    </w:p>
    <w:p w14:paraId="10F29A93" w14:textId="77777777" w:rsidR="00E94E14" w:rsidRPr="00F82F26" w:rsidRDefault="00E94E14" w:rsidP="00E94E14">
      <w:pPr>
        <w:jc w:val="center"/>
      </w:pPr>
      <w:r w:rsidRPr="00E94E14">
        <w:rPr>
          <w:rFonts w:ascii="Arial" w:eastAsia="Times New Roman" w:hAnsi="Arial" w:cs="Times New Roman"/>
          <w:b/>
          <w:lang w:val="es-ES" w:eastAsia="es-ES"/>
        </w:rPr>
        <w:t>CERTIFICADO DE RENDICIONES</w:t>
      </w:r>
    </w:p>
    <w:p w14:paraId="4620A995" w14:textId="77777777" w:rsidR="00E94E14" w:rsidRDefault="00E94E14" w:rsidP="00E94E14"/>
    <w:p w14:paraId="6E168B19" w14:textId="77777777" w:rsidR="00E94E14" w:rsidRPr="00E94E14" w:rsidRDefault="00E94E14" w:rsidP="00E94E14">
      <w:pPr>
        <w:jc w:val="both"/>
        <w:rPr>
          <w:rFonts w:ascii="Arial" w:hAnsi="Arial" w:cs="Arial"/>
        </w:rPr>
      </w:pPr>
      <w:r w:rsidRPr="00E94E14">
        <w:rPr>
          <w:rFonts w:ascii="Arial" w:hAnsi="Arial" w:cs="Arial"/>
        </w:rPr>
        <w:t>La municipalidad de:</w:t>
      </w:r>
    </w:p>
    <w:p w14:paraId="71E33358" w14:textId="77777777" w:rsidR="00E94E14" w:rsidRPr="00E94E14" w:rsidRDefault="00E94E14" w:rsidP="00E94E14">
      <w:pPr>
        <w:jc w:val="both"/>
        <w:rPr>
          <w:rFonts w:ascii="Arial" w:hAnsi="Arial" w:cs="Arial"/>
          <w:b/>
        </w:rPr>
      </w:pPr>
      <w:r>
        <w:rPr>
          <w:rFonts w:ascii="Arial" w:hAnsi="Arial" w:cs="Arial"/>
          <w:b/>
        </w:rPr>
        <w:t>**********</w:t>
      </w:r>
    </w:p>
    <w:p w14:paraId="34359B26" w14:textId="77777777" w:rsidR="00E94E14" w:rsidRPr="00E94E14" w:rsidRDefault="00E94E14" w:rsidP="00E94E14">
      <w:pPr>
        <w:jc w:val="both"/>
        <w:rPr>
          <w:rFonts w:ascii="Arial" w:hAnsi="Arial" w:cs="Arial"/>
        </w:rPr>
      </w:pPr>
    </w:p>
    <w:p w14:paraId="078DD51A" w14:textId="77777777" w:rsidR="00E94E14" w:rsidRPr="00E94E14" w:rsidRDefault="00E94E14" w:rsidP="00E94E14">
      <w:pPr>
        <w:jc w:val="both"/>
        <w:rPr>
          <w:rFonts w:ascii="Arial" w:hAnsi="Arial" w:cs="Arial"/>
        </w:rPr>
      </w:pPr>
      <w:r w:rsidRPr="00E94E14">
        <w:rPr>
          <w:rFonts w:ascii="Arial" w:hAnsi="Arial" w:cs="Arial"/>
        </w:rPr>
        <w:t xml:space="preserve">se encuentran al día en sus rendiciones correspondientes al mes de </w:t>
      </w:r>
      <w:r>
        <w:rPr>
          <w:rFonts w:ascii="Arial" w:hAnsi="Arial" w:cs="Arial"/>
          <w:b/>
        </w:rPr>
        <w:t>******</w:t>
      </w:r>
      <w:r w:rsidRPr="00E94E14">
        <w:rPr>
          <w:rFonts w:ascii="Arial" w:hAnsi="Arial" w:cs="Arial"/>
        </w:rPr>
        <w:t xml:space="preserve"> de los programas</w:t>
      </w:r>
    </w:p>
    <w:p w14:paraId="6735072E" w14:textId="77777777" w:rsidR="00E94E14" w:rsidRPr="00E94E14" w:rsidRDefault="00E94E14" w:rsidP="00E94E14">
      <w:pPr>
        <w:jc w:val="both"/>
        <w:rPr>
          <w:rFonts w:ascii="Arial" w:hAnsi="Arial" w:cs="Arial"/>
        </w:rPr>
      </w:pPr>
      <w:r w:rsidRPr="00E94E14">
        <w:rPr>
          <w:rFonts w:ascii="Arial" w:hAnsi="Arial" w:cs="Arial"/>
        </w:rPr>
        <w:t xml:space="preserve">02 </w:t>
      </w:r>
      <w:r w:rsidR="001419C8" w:rsidRPr="00E94E14">
        <w:rPr>
          <w:rFonts w:ascii="Arial" w:hAnsi="Arial" w:cs="Arial"/>
        </w:rPr>
        <w:t>y</w:t>
      </w:r>
      <w:r w:rsidRPr="00E94E14">
        <w:rPr>
          <w:rFonts w:ascii="Arial" w:hAnsi="Arial" w:cs="Arial"/>
        </w:rPr>
        <w:t xml:space="preserve"> 03</w:t>
      </w:r>
    </w:p>
    <w:p w14:paraId="78616D83" w14:textId="77777777" w:rsidR="00E94E14" w:rsidRPr="00E94E14" w:rsidRDefault="00E94E14" w:rsidP="00E94E14">
      <w:pPr>
        <w:jc w:val="both"/>
        <w:rPr>
          <w:rFonts w:ascii="Arial" w:hAnsi="Arial" w:cs="Arial"/>
        </w:rPr>
      </w:pPr>
      <w:r w:rsidRPr="00E94E14">
        <w:rPr>
          <w:rFonts w:ascii="Arial" w:hAnsi="Arial" w:cs="Arial"/>
        </w:rPr>
        <w:t xml:space="preserve">El presente certificado ha sido emitido en forma manual, en virtud de lo dispuesto en la Resolución 30 de 2015 de la CGR, desde el sistema de rendiciones, cuya información sobre los proyectos fue proporcionada por la plataforma Subdereenlinea2 para el programa 02 y Subdereenlinea para el resto de los programas 03 y estos datos fueron cruzados por </w:t>
      </w:r>
      <w:r>
        <w:rPr>
          <w:rFonts w:ascii="Arial" w:hAnsi="Arial" w:cs="Arial"/>
        </w:rPr>
        <w:t>NOMBRE</w:t>
      </w:r>
      <w:r w:rsidRPr="00E94E14">
        <w:rPr>
          <w:rFonts w:ascii="Arial" w:hAnsi="Arial" w:cs="Arial"/>
        </w:rPr>
        <w:t>, para poder distinguir las comunas a generar pago.</w:t>
      </w:r>
    </w:p>
    <w:p w14:paraId="4CB339D1" w14:textId="77777777" w:rsidR="00E94E14" w:rsidRPr="00E94E14" w:rsidRDefault="00E94E14" w:rsidP="00E94E14">
      <w:pPr>
        <w:jc w:val="both"/>
        <w:rPr>
          <w:rFonts w:ascii="Arial" w:hAnsi="Arial" w:cs="Arial"/>
        </w:rPr>
      </w:pPr>
    </w:p>
    <w:p w14:paraId="12BDF141" w14:textId="77777777" w:rsidR="00E94E14" w:rsidRPr="00E94E14" w:rsidRDefault="00E94E14" w:rsidP="00E94E14">
      <w:pPr>
        <w:jc w:val="both"/>
        <w:rPr>
          <w:rFonts w:ascii="Arial" w:hAnsi="Arial" w:cs="Arial"/>
        </w:rPr>
      </w:pPr>
    </w:p>
    <w:p w14:paraId="1BDCF46D" w14:textId="77777777" w:rsidR="00E94E14" w:rsidRDefault="00E94E14" w:rsidP="00E94E14">
      <w:pPr>
        <w:jc w:val="both"/>
        <w:rPr>
          <w:rFonts w:ascii="Arial" w:hAnsi="Arial" w:cs="Arial"/>
          <w:b/>
        </w:rPr>
      </w:pPr>
      <w:r w:rsidRPr="00E94E14">
        <w:rPr>
          <w:rFonts w:ascii="Arial" w:hAnsi="Arial" w:cs="Arial"/>
          <w:b/>
        </w:rPr>
        <w:t xml:space="preserve">Fecha </w:t>
      </w:r>
      <w:r>
        <w:rPr>
          <w:rFonts w:ascii="Arial" w:hAnsi="Arial" w:cs="Arial"/>
          <w:b/>
        </w:rPr>
        <w:t>**</w:t>
      </w:r>
      <w:r w:rsidRPr="00E94E14">
        <w:rPr>
          <w:rFonts w:ascii="Arial" w:hAnsi="Arial" w:cs="Arial"/>
          <w:b/>
        </w:rPr>
        <w:t xml:space="preserve"> de </w:t>
      </w:r>
      <w:r>
        <w:rPr>
          <w:rFonts w:ascii="Arial" w:hAnsi="Arial" w:cs="Arial"/>
          <w:b/>
        </w:rPr>
        <w:t>*****</w:t>
      </w:r>
      <w:r w:rsidRPr="00E94E14">
        <w:rPr>
          <w:rFonts w:ascii="Arial" w:hAnsi="Arial" w:cs="Arial"/>
          <w:b/>
        </w:rPr>
        <w:t xml:space="preserve"> de 20</w:t>
      </w:r>
      <w:r>
        <w:rPr>
          <w:rFonts w:ascii="Arial" w:hAnsi="Arial" w:cs="Arial"/>
          <w:b/>
        </w:rPr>
        <w:t>2*</w:t>
      </w:r>
    </w:p>
    <w:p w14:paraId="0699BAB7" w14:textId="77777777" w:rsidR="00E94E14" w:rsidRDefault="00E94E14" w:rsidP="00E94E14">
      <w:pPr>
        <w:jc w:val="both"/>
        <w:rPr>
          <w:rFonts w:cstheme="minorHAnsi"/>
        </w:rPr>
      </w:pPr>
    </w:p>
    <w:p w14:paraId="529CAC09" w14:textId="77777777" w:rsidR="001419C8" w:rsidRDefault="001419C8">
      <w:pPr>
        <w:rPr>
          <w:rFonts w:cstheme="minorHAnsi"/>
        </w:rPr>
      </w:pPr>
      <w:r>
        <w:rPr>
          <w:rFonts w:cstheme="minorHAnsi"/>
        </w:rPr>
        <w:br w:type="page"/>
      </w:r>
    </w:p>
    <w:p w14:paraId="5F80BFE4" w14:textId="77777777" w:rsidR="00E94E14" w:rsidRDefault="00E94E14" w:rsidP="00286126">
      <w:pPr>
        <w:pStyle w:val="Prrafodelista"/>
        <w:numPr>
          <w:ilvl w:val="0"/>
          <w:numId w:val="15"/>
        </w:numPr>
        <w:jc w:val="both"/>
        <w:rPr>
          <w:rFonts w:cstheme="minorHAnsi"/>
        </w:rPr>
      </w:pPr>
      <w:r>
        <w:rPr>
          <w:rFonts w:cstheme="minorHAnsi"/>
        </w:rPr>
        <w:lastRenderedPageBreak/>
        <w:t>Certificado de solicitud de reasignación de recursos</w:t>
      </w:r>
    </w:p>
    <w:p w14:paraId="694E79DF" w14:textId="77777777" w:rsidR="000D23F5" w:rsidRPr="000D23F5" w:rsidRDefault="000D23F5" w:rsidP="000D23F5">
      <w:pPr>
        <w:pStyle w:val="Ttulo"/>
        <w:spacing w:before="60" w:after="60"/>
        <w:rPr>
          <w:rFonts w:ascii="Arial" w:hAnsi="Arial"/>
          <w:szCs w:val="22"/>
        </w:rPr>
      </w:pPr>
      <w:r w:rsidRPr="000D23F5">
        <w:rPr>
          <w:rFonts w:ascii="Arial" w:hAnsi="Arial"/>
          <w:szCs w:val="22"/>
        </w:rPr>
        <w:t xml:space="preserve">CERTIFICADO DE SOLICITUD  </w:t>
      </w:r>
    </w:p>
    <w:p w14:paraId="02A65D5F" w14:textId="77777777" w:rsidR="000D23F5" w:rsidRPr="000D23F5" w:rsidRDefault="000D23F5" w:rsidP="000D23F5">
      <w:pPr>
        <w:pStyle w:val="Ttulo"/>
        <w:spacing w:before="60" w:after="60"/>
        <w:rPr>
          <w:rFonts w:ascii="Arial" w:hAnsi="Arial"/>
          <w:szCs w:val="22"/>
        </w:rPr>
      </w:pPr>
      <w:r w:rsidRPr="000D23F5">
        <w:rPr>
          <w:rFonts w:ascii="Arial" w:hAnsi="Arial"/>
          <w:szCs w:val="22"/>
        </w:rPr>
        <w:t>PARA RE-ASIGNACIÓN DE RECURSOS</w:t>
      </w:r>
    </w:p>
    <w:p w14:paraId="4358B491" w14:textId="77777777" w:rsidR="000D23F5" w:rsidRPr="000D23F5" w:rsidRDefault="000D23F5" w:rsidP="000D23F5">
      <w:pPr>
        <w:spacing w:before="120" w:after="120"/>
        <w:jc w:val="both"/>
        <w:rPr>
          <w:rFonts w:ascii="Arial" w:hAnsi="Arial"/>
          <w:b/>
        </w:rPr>
      </w:pPr>
    </w:p>
    <w:p w14:paraId="3D13FB37" w14:textId="77777777" w:rsidR="000D23F5" w:rsidRPr="000D23F5" w:rsidRDefault="000D23F5" w:rsidP="000D23F5">
      <w:pPr>
        <w:spacing w:before="120" w:after="120"/>
        <w:jc w:val="both"/>
        <w:rPr>
          <w:rFonts w:ascii="Arial" w:hAnsi="Arial"/>
        </w:rPr>
      </w:pPr>
      <w:r w:rsidRPr="000D23F5">
        <w:rPr>
          <w:rFonts w:ascii="Arial" w:hAnsi="Arial"/>
          <w:b/>
        </w:rPr>
        <w:t>MUNICIPALIDAD DE</w:t>
      </w:r>
      <w:r w:rsidRPr="000D23F5">
        <w:rPr>
          <w:rFonts w:ascii="Arial" w:hAnsi="Arial"/>
          <w:b/>
        </w:rPr>
        <w:tab/>
        <w:t>:</w:t>
      </w:r>
      <w:r w:rsidRPr="000D23F5">
        <w:rPr>
          <w:rFonts w:ascii="Arial" w:hAnsi="Arial"/>
          <w:b/>
        </w:rPr>
        <w:tab/>
      </w:r>
      <w:r>
        <w:rPr>
          <w:rFonts w:ascii="Arial" w:hAnsi="Arial"/>
          <w:b/>
        </w:rPr>
        <w:t>******</w:t>
      </w:r>
    </w:p>
    <w:p w14:paraId="429943F9" w14:textId="77777777" w:rsidR="000D23F5" w:rsidRPr="000D23F5" w:rsidRDefault="000D23F5" w:rsidP="000D23F5">
      <w:pPr>
        <w:tabs>
          <w:tab w:val="left" w:pos="2835"/>
        </w:tabs>
        <w:spacing w:before="120" w:after="120"/>
        <w:ind w:left="3544" w:hanging="3544"/>
        <w:jc w:val="both"/>
        <w:rPr>
          <w:rFonts w:ascii="Arial" w:hAnsi="Arial"/>
          <w:b/>
        </w:rPr>
      </w:pPr>
      <w:r w:rsidRPr="000D23F5">
        <w:rPr>
          <w:rFonts w:ascii="Arial" w:hAnsi="Arial"/>
          <w:b/>
        </w:rPr>
        <w:t>INICIATIVA</w:t>
      </w:r>
      <w:r w:rsidRPr="000D23F5">
        <w:rPr>
          <w:rFonts w:ascii="Arial" w:hAnsi="Arial"/>
          <w:b/>
        </w:rPr>
        <w:tab/>
        <w:t>:</w:t>
      </w:r>
      <w:r w:rsidRPr="000D23F5">
        <w:rPr>
          <w:rFonts w:ascii="Arial" w:hAnsi="Arial"/>
        </w:rPr>
        <w:t xml:space="preserve">  </w:t>
      </w:r>
      <w:r w:rsidRPr="000D23F5">
        <w:rPr>
          <w:rFonts w:ascii="Arial" w:hAnsi="Arial"/>
        </w:rPr>
        <w:tab/>
      </w:r>
      <w:r w:rsidRPr="000D23F5">
        <w:rPr>
          <w:rFonts w:ascii="Arial" w:hAnsi="Arial" w:cs="Arial"/>
          <w:b/>
          <w:bCs/>
        </w:rPr>
        <w:t>Sistema de Información Financiero Contable para Municipalidades (SIFIM)</w:t>
      </w:r>
    </w:p>
    <w:p w14:paraId="0CD17CE1" w14:textId="77777777" w:rsidR="000D23F5" w:rsidRPr="000D23F5" w:rsidRDefault="000D23F5" w:rsidP="000D23F5">
      <w:pPr>
        <w:spacing w:before="240" w:after="240"/>
        <w:jc w:val="both"/>
        <w:rPr>
          <w:rFonts w:ascii="Arial" w:hAnsi="Arial" w:cs="Arial"/>
          <w:bCs/>
        </w:rPr>
      </w:pPr>
      <w:r w:rsidRPr="000D23F5">
        <w:rPr>
          <w:rFonts w:ascii="Arial" w:hAnsi="Arial"/>
        </w:rPr>
        <w:t xml:space="preserve">En </w:t>
      </w:r>
      <w:r>
        <w:rPr>
          <w:rFonts w:ascii="Arial" w:hAnsi="Arial"/>
        </w:rPr>
        <w:t>******</w:t>
      </w:r>
      <w:r w:rsidRPr="000D23F5">
        <w:rPr>
          <w:rFonts w:ascii="Arial" w:hAnsi="Arial"/>
        </w:rPr>
        <w:t xml:space="preserve">, a </w:t>
      </w:r>
      <w:r>
        <w:rPr>
          <w:rFonts w:ascii="Arial" w:hAnsi="Arial"/>
        </w:rPr>
        <w:t>**</w:t>
      </w:r>
      <w:r w:rsidRPr="000D23F5">
        <w:rPr>
          <w:rFonts w:ascii="Arial" w:hAnsi="Arial"/>
        </w:rPr>
        <w:t xml:space="preserve"> días del mes de </w:t>
      </w:r>
      <w:r>
        <w:rPr>
          <w:rFonts w:ascii="Arial" w:hAnsi="Arial"/>
        </w:rPr>
        <w:t>*****</w:t>
      </w:r>
      <w:r w:rsidRPr="000D23F5">
        <w:rPr>
          <w:rFonts w:ascii="Arial" w:hAnsi="Arial"/>
        </w:rPr>
        <w:t xml:space="preserve"> de</w:t>
      </w:r>
      <w:r>
        <w:rPr>
          <w:rFonts w:ascii="Arial" w:hAnsi="Arial"/>
        </w:rPr>
        <w:t>l</w:t>
      </w:r>
      <w:r w:rsidRPr="000D23F5">
        <w:rPr>
          <w:rFonts w:ascii="Arial" w:hAnsi="Arial"/>
        </w:rPr>
        <w:t xml:space="preserve"> 202</w:t>
      </w:r>
      <w:r>
        <w:rPr>
          <w:rFonts w:ascii="Arial" w:hAnsi="Arial"/>
        </w:rPr>
        <w:t>*</w:t>
      </w:r>
      <w:r w:rsidRPr="000D23F5">
        <w:rPr>
          <w:rFonts w:ascii="Arial" w:hAnsi="Arial"/>
        </w:rPr>
        <w:t>, la Municipalidad</w:t>
      </w:r>
      <w:r>
        <w:rPr>
          <w:rFonts w:ascii="Arial" w:hAnsi="Arial"/>
        </w:rPr>
        <w:t xml:space="preserve"> de ******</w:t>
      </w:r>
      <w:r w:rsidRPr="000D23F5">
        <w:rPr>
          <w:rFonts w:ascii="Arial" w:hAnsi="Arial"/>
        </w:rPr>
        <w:t xml:space="preserve">, en conformidad a lo dispuesto en el </w:t>
      </w:r>
      <w:r w:rsidRPr="00280D25">
        <w:rPr>
          <w:rFonts w:ascii="Arial" w:hAnsi="Arial"/>
        </w:rPr>
        <w:t xml:space="preserve">Convenio de </w:t>
      </w:r>
      <w:r>
        <w:rPr>
          <w:rFonts w:ascii="Arial" w:hAnsi="Arial"/>
        </w:rPr>
        <w:t xml:space="preserve">Colaboración y </w:t>
      </w:r>
      <w:r w:rsidRPr="00280D25">
        <w:rPr>
          <w:rFonts w:ascii="Arial" w:hAnsi="Arial"/>
        </w:rPr>
        <w:t>Transferencia de Recursos para</w:t>
      </w:r>
      <w:r>
        <w:rPr>
          <w:rFonts w:ascii="Arial" w:hAnsi="Arial"/>
        </w:rPr>
        <w:t xml:space="preserve"> el Fortalecimiento de la Gestión Municipal</w:t>
      </w:r>
      <w:r w:rsidRPr="000D23F5">
        <w:rPr>
          <w:rFonts w:ascii="Arial" w:hAnsi="Arial"/>
        </w:rPr>
        <w:t xml:space="preserve">; solicita el ajuste de montos, para ser utilizados en </w:t>
      </w:r>
      <w:r>
        <w:rPr>
          <w:rFonts w:ascii="Arial" w:hAnsi="Arial"/>
        </w:rPr>
        <w:t>***************</w:t>
      </w:r>
      <w:r w:rsidRPr="000D23F5">
        <w:rPr>
          <w:rFonts w:ascii="Arial" w:hAnsi="Arial"/>
        </w:rPr>
        <w:t xml:space="preserve">, por el monto de $ </w:t>
      </w:r>
      <w:r>
        <w:rPr>
          <w:rFonts w:ascii="Arial" w:hAnsi="Arial"/>
        </w:rPr>
        <w:t>*****</w:t>
      </w:r>
      <w:r w:rsidR="001419C8">
        <w:rPr>
          <w:rFonts w:ascii="Arial" w:hAnsi="Arial"/>
        </w:rPr>
        <w:t>*</w:t>
      </w:r>
      <w:r w:rsidR="001419C8" w:rsidRPr="000D23F5">
        <w:rPr>
          <w:rFonts w:ascii="Arial" w:hAnsi="Arial"/>
        </w:rPr>
        <w:t>. -</w:t>
      </w:r>
    </w:p>
    <w:p w14:paraId="5BB079E9" w14:textId="77777777" w:rsidR="000D23F5" w:rsidRPr="000D23F5" w:rsidRDefault="000D23F5" w:rsidP="000D23F5">
      <w:pPr>
        <w:spacing w:before="240" w:after="240"/>
        <w:jc w:val="both"/>
        <w:rPr>
          <w:rFonts w:ascii="Arial" w:hAnsi="Arial" w:cs="Arial"/>
          <w:bCs/>
        </w:rPr>
      </w:pPr>
      <w:r w:rsidRPr="000D23F5">
        <w:rPr>
          <w:rFonts w:ascii="Arial" w:hAnsi="Arial"/>
        </w:rPr>
        <w:t>Dichas prestaciones se han solicitado para complementar la correcta ejecución del Sistema de Información Financiero Contable (SIFIM).</w:t>
      </w:r>
      <w:r w:rsidRPr="000D23F5">
        <w:rPr>
          <w:rFonts w:ascii="Arial" w:hAnsi="Arial" w:cs="Arial"/>
          <w:bCs/>
        </w:rPr>
        <w:t xml:space="preserve"> </w:t>
      </w:r>
    </w:p>
    <w:p w14:paraId="1C41C600" w14:textId="77777777" w:rsidR="000D23F5" w:rsidRPr="000D23F5" w:rsidRDefault="000D23F5" w:rsidP="000D23F5">
      <w:pPr>
        <w:spacing w:before="240" w:after="240"/>
        <w:jc w:val="both"/>
        <w:rPr>
          <w:rFonts w:ascii="Arial" w:hAnsi="Arial" w:cs="Arial"/>
          <w:bCs/>
        </w:rPr>
      </w:pPr>
      <w:r w:rsidRPr="000D23F5">
        <w:rPr>
          <w:rFonts w:ascii="Arial" w:hAnsi="Arial" w:cs="Arial"/>
          <w:bCs/>
        </w:rPr>
        <w:t>En caso que el monto final sea superior al monto aprobado, la diferencia deberá ser financiado por la municipalidad.</w:t>
      </w:r>
    </w:p>
    <w:p w14:paraId="2255A620" w14:textId="77777777" w:rsidR="000D23F5" w:rsidRPr="000D23F5" w:rsidRDefault="000D23F5" w:rsidP="000D23F5">
      <w:pPr>
        <w:spacing w:before="120" w:after="120"/>
        <w:jc w:val="both"/>
        <w:rPr>
          <w:rFonts w:ascii="Arial" w:hAnsi="Arial"/>
        </w:rPr>
      </w:pPr>
      <w:r w:rsidRPr="000D23F5">
        <w:rPr>
          <w:rFonts w:ascii="Arial" w:hAnsi="Arial"/>
        </w:rPr>
        <w:t>Saluda atte. a Ud.,</w:t>
      </w:r>
    </w:p>
    <w:p w14:paraId="4AD2CEF9" w14:textId="77777777" w:rsidR="000D23F5" w:rsidRPr="000D23F5" w:rsidRDefault="000D23F5" w:rsidP="000D23F5">
      <w:pPr>
        <w:spacing w:before="120" w:after="120"/>
        <w:jc w:val="both"/>
        <w:rPr>
          <w:rFonts w:ascii="Arial" w:hAnsi="Arial"/>
        </w:rPr>
      </w:pPr>
    </w:p>
    <w:p w14:paraId="145B0CE3" w14:textId="77777777" w:rsidR="000D23F5" w:rsidRPr="000D23F5" w:rsidRDefault="000D23F5" w:rsidP="000D23F5">
      <w:pPr>
        <w:spacing w:before="120" w:after="120"/>
        <w:jc w:val="both"/>
        <w:rPr>
          <w:rFonts w:ascii="Arial" w:hAnsi="Arial"/>
        </w:rPr>
      </w:pPr>
    </w:p>
    <w:p w14:paraId="040A1F8F" w14:textId="77777777" w:rsidR="000D23F5" w:rsidRPr="000D23F5" w:rsidRDefault="000D23F5" w:rsidP="000D23F5">
      <w:pPr>
        <w:spacing w:before="120" w:after="120"/>
        <w:jc w:val="both"/>
        <w:rPr>
          <w:rFonts w:ascii="Arial" w:hAnsi="Arial"/>
        </w:rPr>
      </w:pPr>
    </w:p>
    <w:p w14:paraId="1369622E" w14:textId="77777777" w:rsidR="000D23F5" w:rsidRPr="000D23F5" w:rsidRDefault="000D23F5" w:rsidP="000D23F5">
      <w:pPr>
        <w:spacing w:before="120" w:after="120"/>
        <w:jc w:val="both"/>
        <w:rPr>
          <w:rFonts w:ascii="Arial" w:hAnsi="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0"/>
      </w:tblGrid>
      <w:tr w:rsidR="000D23F5" w:rsidRPr="000D23F5" w14:paraId="04CB76BD" w14:textId="77777777" w:rsidTr="001C1E16">
        <w:trPr>
          <w:jc w:val="center"/>
        </w:trPr>
        <w:tc>
          <w:tcPr>
            <w:tcW w:w="4600" w:type="dxa"/>
            <w:tcBorders>
              <w:top w:val="single" w:sz="4" w:space="0" w:color="auto"/>
            </w:tcBorders>
          </w:tcPr>
          <w:p w14:paraId="4CE83F26" w14:textId="77777777" w:rsidR="000D23F5" w:rsidRPr="000D23F5" w:rsidRDefault="000D23F5" w:rsidP="001C1E16">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Pr>
                <w:rFonts w:ascii="Arial" w:hAnsi="Arial" w:cs="Arial"/>
                <w:b/>
                <w:sz w:val="22"/>
                <w:szCs w:val="22"/>
              </w:rPr>
              <w:t>NOMBRE</w:t>
            </w:r>
          </w:p>
        </w:tc>
      </w:tr>
      <w:tr w:rsidR="000D23F5" w:rsidRPr="000D23F5" w14:paraId="160DE99E" w14:textId="77777777" w:rsidTr="001C1E16">
        <w:trPr>
          <w:jc w:val="center"/>
        </w:trPr>
        <w:tc>
          <w:tcPr>
            <w:tcW w:w="4600" w:type="dxa"/>
          </w:tcPr>
          <w:p w14:paraId="0C96F3A6" w14:textId="77777777" w:rsidR="000D23F5" w:rsidRPr="000D23F5" w:rsidRDefault="000D23F5" w:rsidP="001C1E16">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sidRPr="000D23F5">
              <w:rPr>
                <w:rFonts w:ascii="Arial" w:hAnsi="Arial" w:cs="Arial"/>
                <w:b/>
                <w:sz w:val="22"/>
                <w:szCs w:val="22"/>
              </w:rPr>
              <w:t>Director de Administración y Finanzas</w:t>
            </w:r>
          </w:p>
        </w:tc>
      </w:tr>
    </w:tbl>
    <w:p w14:paraId="2EC822B9" w14:textId="77777777" w:rsidR="000D23F5" w:rsidRDefault="000D23F5" w:rsidP="001C1E16">
      <w:pPr>
        <w:jc w:val="center"/>
        <w:rPr>
          <w:rFonts w:ascii="Arial" w:hAnsi="Arial"/>
          <w:b/>
        </w:rPr>
      </w:pPr>
      <w:r w:rsidRPr="000D23F5">
        <w:rPr>
          <w:rFonts w:ascii="Arial" w:hAnsi="Arial"/>
          <w:b/>
        </w:rPr>
        <w:t xml:space="preserve">Municipalidad de </w:t>
      </w:r>
      <w:r>
        <w:rPr>
          <w:rFonts w:ascii="Arial" w:hAnsi="Arial"/>
          <w:b/>
        </w:rPr>
        <w:t>********</w:t>
      </w:r>
    </w:p>
    <w:p w14:paraId="4EE8E241" w14:textId="77777777" w:rsidR="000D23F5" w:rsidRDefault="000D23F5" w:rsidP="000D23F5">
      <w:pPr>
        <w:rPr>
          <w:rFonts w:cstheme="minorHAnsi"/>
        </w:rPr>
      </w:pPr>
    </w:p>
    <w:p w14:paraId="573CC9A7" w14:textId="77777777" w:rsidR="001419C8" w:rsidRDefault="001419C8">
      <w:pPr>
        <w:rPr>
          <w:rFonts w:cstheme="minorHAnsi"/>
        </w:rPr>
      </w:pPr>
      <w:r>
        <w:rPr>
          <w:rFonts w:cstheme="minorHAnsi"/>
        </w:rPr>
        <w:br w:type="page"/>
      </w:r>
    </w:p>
    <w:p w14:paraId="5210F70A" w14:textId="77777777" w:rsidR="000D23F5" w:rsidRDefault="000D23F5" w:rsidP="00286126">
      <w:pPr>
        <w:pStyle w:val="Prrafodelista"/>
        <w:numPr>
          <w:ilvl w:val="0"/>
          <w:numId w:val="15"/>
        </w:numPr>
        <w:rPr>
          <w:rFonts w:cstheme="minorHAnsi"/>
        </w:rPr>
      </w:pPr>
      <w:r>
        <w:rPr>
          <w:rFonts w:cstheme="minorHAnsi"/>
        </w:rPr>
        <w:lastRenderedPageBreak/>
        <w:t>Certificado de aprobación de reasignación de recursos</w:t>
      </w:r>
    </w:p>
    <w:p w14:paraId="6FE21FA2" w14:textId="77777777" w:rsidR="000D23F5" w:rsidRPr="000D23F5" w:rsidRDefault="000D23F5" w:rsidP="000D23F5">
      <w:pPr>
        <w:pStyle w:val="Ttulo"/>
        <w:spacing w:before="60" w:after="60"/>
        <w:rPr>
          <w:rFonts w:ascii="Arial" w:hAnsi="Arial"/>
          <w:szCs w:val="22"/>
        </w:rPr>
      </w:pPr>
      <w:r w:rsidRPr="000D23F5">
        <w:rPr>
          <w:rFonts w:ascii="Arial" w:hAnsi="Arial"/>
          <w:szCs w:val="22"/>
        </w:rPr>
        <w:t xml:space="preserve">CERTIFICADO DE APROBACIÓN  </w:t>
      </w:r>
    </w:p>
    <w:p w14:paraId="50E4845C" w14:textId="77777777" w:rsidR="000D23F5" w:rsidRPr="000D23F5" w:rsidRDefault="000D23F5" w:rsidP="000D23F5">
      <w:pPr>
        <w:pStyle w:val="Ttulo"/>
        <w:spacing w:before="60" w:after="60"/>
        <w:rPr>
          <w:rFonts w:ascii="Arial" w:hAnsi="Arial"/>
          <w:szCs w:val="22"/>
        </w:rPr>
      </w:pPr>
      <w:r w:rsidRPr="000D23F5">
        <w:rPr>
          <w:rFonts w:ascii="Arial" w:hAnsi="Arial"/>
          <w:szCs w:val="22"/>
        </w:rPr>
        <w:t>PARA RE-ASIGNACIÓN DE RECURSOS</w:t>
      </w:r>
    </w:p>
    <w:p w14:paraId="69B696A9" w14:textId="77777777" w:rsidR="000D23F5" w:rsidRPr="000D23F5" w:rsidRDefault="000D23F5" w:rsidP="000D23F5">
      <w:pPr>
        <w:spacing w:before="120" w:after="120"/>
        <w:jc w:val="both"/>
        <w:rPr>
          <w:rFonts w:ascii="Arial" w:hAnsi="Arial"/>
          <w:b/>
        </w:rPr>
      </w:pPr>
    </w:p>
    <w:p w14:paraId="1CBEB80C" w14:textId="77777777" w:rsidR="000D23F5" w:rsidRPr="000D23F5" w:rsidRDefault="000D23F5" w:rsidP="000D23F5">
      <w:pPr>
        <w:spacing w:before="120" w:after="120"/>
        <w:jc w:val="both"/>
        <w:rPr>
          <w:rFonts w:ascii="Arial" w:hAnsi="Arial"/>
        </w:rPr>
      </w:pPr>
      <w:r w:rsidRPr="000D23F5">
        <w:rPr>
          <w:rFonts w:ascii="Arial" w:hAnsi="Arial"/>
          <w:b/>
        </w:rPr>
        <w:t>MUNICIPALIDAD DE</w:t>
      </w:r>
      <w:r w:rsidRPr="000D23F5">
        <w:rPr>
          <w:rFonts w:ascii="Arial" w:hAnsi="Arial"/>
          <w:b/>
        </w:rPr>
        <w:tab/>
        <w:t>:</w:t>
      </w:r>
      <w:r w:rsidRPr="000D23F5">
        <w:rPr>
          <w:rFonts w:ascii="Arial" w:hAnsi="Arial"/>
          <w:b/>
        </w:rPr>
        <w:tab/>
      </w:r>
      <w:r>
        <w:rPr>
          <w:rFonts w:ascii="Arial" w:hAnsi="Arial"/>
          <w:b/>
        </w:rPr>
        <w:t>******</w:t>
      </w:r>
    </w:p>
    <w:p w14:paraId="5BA7785A" w14:textId="77777777" w:rsidR="000D23F5" w:rsidRPr="000D23F5" w:rsidRDefault="000D23F5" w:rsidP="000D23F5">
      <w:pPr>
        <w:tabs>
          <w:tab w:val="left" w:pos="2835"/>
        </w:tabs>
        <w:spacing w:before="120" w:after="120"/>
        <w:ind w:left="3544" w:hanging="3544"/>
        <w:jc w:val="both"/>
        <w:rPr>
          <w:rFonts w:ascii="Arial" w:hAnsi="Arial"/>
          <w:b/>
        </w:rPr>
      </w:pPr>
      <w:r w:rsidRPr="000D23F5">
        <w:rPr>
          <w:rFonts w:ascii="Arial" w:hAnsi="Arial"/>
          <w:b/>
        </w:rPr>
        <w:t>INICIATIVA</w:t>
      </w:r>
      <w:r w:rsidRPr="000D23F5">
        <w:rPr>
          <w:rFonts w:ascii="Arial" w:hAnsi="Arial"/>
          <w:b/>
        </w:rPr>
        <w:tab/>
        <w:t>:</w:t>
      </w:r>
      <w:r w:rsidRPr="000D23F5">
        <w:rPr>
          <w:rFonts w:ascii="Arial" w:hAnsi="Arial"/>
        </w:rPr>
        <w:t xml:space="preserve">  </w:t>
      </w:r>
      <w:r w:rsidRPr="000D23F5">
        <w:rPr>
          <w:rFonts w:ascii="Arial" w:hAnsi="Arial"/>
        </w:rPr>
        <w:tab/>
      </w:r>
      <w:r w:rsidRPr="000D23F5">
        <w:rPr>
          <w:rFonts w:ascii="Arial" w:hAnsi="Arial" w:cs="Arial"/>
          <w:b/>
          <w:bCs/>
        </w:rPr>
        <w:t>Sistema de Información Financiero Contable para Municipalidades (SIFIM)</w:t>
      </w:r>
    </w:p>
    <w:p w14:paraId="42C10649" w14:textId="77777777" w:rsidR="000D23F5" w:rsidRPr="000D23F5" w:rsidRDefault="000D23F5" w:rsidP="000D23F5">
      <w:pPr>
        <w:spacing w:before="240" w:after="240"/>
        <w:jc w:val="both"/>
        <w:rPr>
          <w:rFonts w:ascii="Arial" w:hAnsi="Arial" w:cs="Arial"/>
          <w:bCs/>
        </w:rPr>
      </w:pPr>
      <w:r w:rsidRPr="000D23F5">
        <w:rPr>
          <w:rFonts w:ascii="Arial" w:hAnsi="Arial"/>
        </w:rPr>
        <w:t xml:space="preserve">En Santiago, a </w:t>
      </w:r>
      <w:r>
        <w:rPr>
          <w:rFonts w:ascii="Arial" w:hAnsi="Arial"/>
          <w:b/>
        </w:rPr>
        <w:t>**</w:t>
      </w:r>
      <w:r w:rsidRPr="000D23F5">
        <w:rPr>
          <w:rFonts w:ascii="Arial" w:hAnsi="Arial"/>
          <w:b/>
        </w:rPr>
        <w:t xml:space="preserve"> días del mes de </w:t>
      </w:r>
      <w:r>
        <w:rPr>
          <w:rFonts w:ascii="Arial" w:hAnsi="Arial"/>
          <w:b/>
        </w:rPr>
        <w:t>*****</w:t>
      </w:r>
      <w:r w:rsidRPr="000D23F5">
        <w:rPr>
          <w:rFonts w:ascii="Arial" w:hAnsi="Arial"/>
          <w:b/>
        </w:rPr>
        <w:t xml:space="preserve"> de</w:t>
      </w:r>
      <w:r>
        <w:rPr>
          <w:rFonts w:ascii="Arial" w:hAnsi="Arial"/>
          <w:b/>
        </w:rPr>
        <w:t>l</w:t>
      </w:r>
      <w:r w:rsidRPr="000D23F5">
        <w:rPr>
          <w:rFonts w:ascii="Arial" w:hAnsi="Arial"/>
          <w:b/>
        </w:rPr>
        <w:t xml:space="preserve"> 202</w:t>
      </w:r>
      <w:r>
        <w:rPr>
          <w:rFonts w:ascii="Arial" w:hAnsi="Arial"/>
          <w:b/>
        </w:rPr>
        <w:t>*</w:t>
      </w:r>
      <w:r w:rsidRPr="000D23F5">
        <w:rPr>
          <w:rFonts w:ascii="Arial" w:hAnsi="Arial"/>
        </w:rPr>
        <w:t xml:space="preserve">, la Subsecretaría de Desarrollo Regional y Administrativo, en conformidad a lo dispuesto en el </w:t>
      </w:r>
      <w:r w:rsidRPr="00280D25">
        <w:rPr>
          <w:rFonts w:ascii="Arial" w:hAnsi="Arial"/>
        </w:rPr>
        <w:t xml:space="preserve">Convenio de </w:t>
      </w:r>
      <w:r>
        <w:rPr>
          <w:rFonts w:ascii="Arial" w:hAnsi="Arial"/>
        </w:rPr>
        <w:t xml:space="preserve">Colaboración y </w:t>
      </w:r>
      <w:r w:rsidRPr="00280D25">
        <w:rPr>
          <w:rFonts w:ascii="Arial" w:hAnsi="Arial"/>
        </w:rPr>
        <w:t>Transferencia de Recursos para</w:t>
      </w:r>
      <w:r>
        <w:rPr>
          <w:rFonts w:ascii="Arial" w:hAnsi="Arial"/>
        </w:rPr>
        <w:t xml:space="preserve"> el Fortalecimiento de la Gestión Municipal</w:t>
      </w:r>
      <w:r w:rsidRPr="000D23F5">
        <w:rPr>
          <w:rFonts w:ascii="Arial" w:hAnsi="Arial"/>
        </w:rPr>
        <w:t xml:space="preserve">; </w:t>
      </w:r>
      <w:r w:rsidRPr="00280D25">
        <w:rPr>
          <w:rFonts w:ascii="Arial" w:hAnsi="Arial"/>
        </w:rPr>
        <w:t>cláusula tercera y cuarta</w:t>
      </w:r>
      <w:r w:rsidRPr="000D23F5">
        <w:rPr>
          <w:rFonts w:ascii="Arial" w:hAnsi="Arial"/>
        </w:rPr>
        <w:t>, se autoriza el ajuste de montos propuesto, para ser utilizados desde</w:t>
      </w:r>
      <w:r>
        <w:rPr>
          <w:rFonts w:ascii="Arial" w:hAnsi="Arial"/>
        </w:rPr>
        <w:t xml:space="preserve"> ******</w:t>
      </w:r>
      <w:r w:rsidRPr="000D23F5">
        <w:rPr>
          <w:rFonts w:ascii="Arial" w:hAnsi="Arial"/>
        </w:rPr>
        <w:t xml:space="preserve">, por el monto de $ </w:t>
      </w:r>
      <w:r>
        <w:rPr>
          <w:rFonts w:ascii="Arial" w:hAnsi="Arial"/>
        </w:rPr>
        <w:t>****</w:t>
      </w:r>
      <w:r w:rsidR="001419C8">
        <w:rPr>
          <w:rFonts w:ascii="Arial" w:hAnsi="Arial"/>
        </w:rPr>
        <w:t>*</w:t>
      </w:r>
      <w:r w:rsidR="001419C8" w:rsidRPr="000D23F5">
        <w:rPr>
          <w:rFonts w:ascii="Arial" w:hAnsi="Arial"/>
        </w:rPr>
        <w:t>. -</w:t>
      </w:r>
      <w:r>
        <w:rPr>
          <w:rFonts w:ascii="Arial" w:hAnsi="Arial"/>
        </w:rPr>
        <w:t xml:space="preserve"> </w:t>
      </w:r>
      <w:r w:rsidRPr="000D23F5">
        <w:rPr>
          <w:rFonts w:ascii="Arial" w:hAnsi="Arial"/>
        </w:rPr>
        <w:t>señalados en la solicitud.</w:t>
      </w:r>
    </w:p>
    <w:p w14:paraId="021B0673" w14:textId="77777777" w:rsidR="000D23F5" w:rsidRPr="000D23F5" w:rsidRDefault="000D23F5" w:rsidP="000D23F5">
      <w:pPr>
        <w:spacing w:before="240" w:after="240"/>
        <w:jc w:val="both"/>
        <w:rPr>
          <w:rFonts w:ascii="Arial" w:hAnsi="Arial" w:cs="Arial"/>
          <w:bCs/>
        </w:rPr>
      </w:pPr>
      <w:r w:rsidRPr="000D23F5">
        <w:rPr>
          <w:rFonts w:ascii="Arial" w:hAnsi="Arial"/>
        </w:rPr>
        <w:t>Dichas prestaciones se han aprobado a la municipalidad para complementar la correcta ejecución del Sistema de Información Financiero Contable (SIFIM).</w:t>
      </w:r>
      <w:r w:rsidRPr="000D23F5">
        <w:rPr>
          <w:rFonts w:ascii="Arial" w:hAnsi="Arial" w:cs="Arial"/>
          <w:bCs/>
        </w:rPr>
        <w:t xml:space="preserve"> </w:t>
      </w:r>
    </w:p>
    <w:p w14:paraId="61D31AC7" w14:textId="77777777" w:rsidR="000D23F5" w:rsidRPr="000D23F5" w:rsidRDefault="000D23F5" w:rsidP="000D23F5">
      <w:pPr>
        <w:spacing w:before="240" w:after="240"/>
        <w:jc w:val="both"/>
        <w:rPr>
          <w:rFonts w:ascii="Arial" w:hAnsi="Arial" w:cs="Arial"/>
          <w:bCs/>
        </w:rPr>
      </w:pPr>
      <w:r w:rsidRPr="000D23F5">
        <w:rPr>
          <w:rFonts w:ascii="Arial" w:hAnsi="Arial" w:cs="Arial"/>
          <w:bCs/>
        </w:rPr>
        <w:t>En caso que el monto final sea superior al monto aprobado, la diferencia deberá ser financiado por la municipalidad.</w:t>
      </w:r>
    </w:p>
    <w:p w14:paraId="7AB73C8D" w14:textId="77777777" w:rsidR="000D23F5" w:rsidRPr="000D23F5" w:rsidRDefault="000D23F5" w:rsidP="000D23F5">
      <w:pPr>
        <w:spacing w:before="120" w:after="120"/>
        <w:jc w:val="both"/>
        <w:rPr>
          <w:rFonts w:ascii="Arial" w:hAnsi="Arial"/>
        </w:rPr>
      </w:pPr>
      <w:r w:rsidRPr="000D23F5">
        <w:rPr>
          <w:rFonts w:ascii="Arial" w:hAnsi="Arial"/>
        </w:rPr>
        <w:t>Saluda atte. a Ud.,</w:t>
      </w:r>
    </w:p>
    <w:p w14:paraId="629AF285" w14:textId="77777777" w:rsidR="000D23F5" w:rsidRPr="000D23F5" w:rsidRDefault="000D23F5" w:rsidP="000D23F5">
      <w:pPr>
        <w:spacing w:before="120" w:after="120"/>
        <w:jc w:val="both"/>
        <w:rPr>
          <w:rFonts w:ascii="Arial" w:hAnsi="Arial"/>
        </w:rPr>
      </w:pPr>
    </w:p>
    <w:p w14:paraId="6D56B78C" w14:textId="77777777" w:rsidR="000D23F5" w:rsidRPr="000D23F5" w:rsidRDefault="000D23F5" w:rsidP="000D23F5">
      <w:pPr>
        <w:spacing w:before="120" w:after="120"/>
        <w:jc w:val="both"/>
        <w:rPr>
          <w:rFonts w:ascii="Arial" w:hAnsi="Arial"/>
        </w:rPr>
      </w:pPr>
    </w:p>
    <w:p w14:paraId="32CC70E5" w14:textId="77777777" w:rsidR="000D23F5" w:rsidRPr="000D23F5" w:rsidRDefault="000D23F5" w:rsidP="000D23F5">
      <w:pPr>
        <w:spacing w:before="120" w:after="120"/>
        <w:jc w:val="both"/>
        <w:rPr>
          <w:rFonts w:ascii="Arial" w:hAnsi="Arial"/>
        </w:rPr>
      </w:pPr>
    </w:p>
    <w:p w14:paraId="6813BE8E" w14:textId="77777777" w:rsidR="000D23F5" w:rsidRPr="000D23F5" w:rsidRDefault="000D23F5" w:rsidP="000D23F5">
      <w:pPr>
        <w:spacing w:before="120" w:after="120"/>
        <w:jc w:val="both"/>
        <w:rPr>
          <w:rFonts w:ascii="Arial" w:hAnsi="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0"/>
      </w:tblGrid>
      <w:tr w:rsidR="000D23F5" w:rsidRPr="000D23F5" w14:paraId="18933FB5" w14:textId="77777777" w:rsidTr="001C1E16">
        <w:trPr>
          <w:jc w:val="center"/>
        </w:trPr>
        <w:tc>
          <w:tcPr>
            <w:tcW w:w="4600" w:type="dxa"/>
            <w:tcBorders>
              <w:top w:val="single" w:sz="4" w:space="0" w:color="auto"/>
            </w:tcBorders>
          </w:tcPr>
          <w:p w14:paraId="588244B9" w14:textId="77777777" w:rsidR="000D23F5" w:rsidRPr="000D23F5" w:rsidRDefault="000D23F5" w:rsidP="001C1E16">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Pr>
                <w:rFonts w:ascii="Arial" w:hAnsi="Arial" w:cs="Arial"/>
                <w:b/>
                <w:sz w:val="22"/>
                <w:szCs w:val="22"/>
              </w:rPr>
              <w:t>NOMBRE</w:t>
            </w:r>
          </w:p>
        </w:tc>
      </w:tr>
      <w:tr w:rsidR="000D23F5" w:rsidRPr="000D23F5" w14:paraId="63EAA802" w14:textId="77777777" w:rsidTr="001C1E16">
        <w:trPr>
          <w:jc w:val="center"/>
        </w:trPr>
        <w:tc>
          <w:tcPr>
            <w:tcW w:w="4600" w:type="dxa"/>
          </w:tcPr>
          <w:p w14:paraId="63FFB5B4" w14:textId="77777777" w:rsidR="000D23F5" w:rsidRPr="000D23F5" w:rsidRDefault="001C1E16" w:rsidP="000D23F5">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sidRPr="00E94E14">
              <w:rPr>
                <w:rFonts w:ascii="Arial" w:hAnsi="Arial" w:cs="Arial"/>
                <w:b/>
                <w:sz w:val="22"/>
                <w:szCs w:val="22"/>
              </w:rPr>
              <w:t>Profesional Programa SIFIM</w:t>
            </w:r>
          </w:p>
        </w:tc>
      </w:tr>
    </w:tbl>
    <w:p w14:paraId="3C3C4AF7" w14:textId="77777777" w:rsidR="000D23F5" w:rsidRPr="000D23F5" w:rsidRDefault="000D23F5" w:rsidP="000D23F5">
      <w:pPr>
        <w:jc w:val="center"/>
        <w:rPr>
          <w:rFonts w:cstheme="minorHAnsi"/>
        </w:rPr>
      </w:pPr>
      <w:r w:rsidRPr="000D23F5">
        <w:rPr>
          <w:rFonts w:ascii="Arial" w:hAnsi="Arial"/>
          <w:b/>
        </w:rPr>
        <w:t>SUBDERE</w:t>
      </w:r>
    </w:p>
    <w:p w14:paraId="7014B155" w14:textId="77777777" w:rsidR="001419C8" w:rsidRDefault="001419C8">
      <w:pPr>
        <w:rPr>
          <w:rFonts w:cstheme="minorHAnsi"/>
        </w:rPr>
      </w:pPr>
      <w:r>
        <w:rPr>
          <w:rFonts w:cstheme="minorHAnsi"/>
        </w:rPr>
        <w:br w:type="page"/>
      </w:r>
    </w:p>
    <w:p w14:paraId="64E3EE48" w14:textId="77777777" w:rsidR="00E94E14" w:rsidRDefault="001C1E16" w:rsidP="00286126">
      <w:pPr>
        <w:pStyle w:val="Prrafodelista"/>
        <w:numPr>
          <w:ilvl w:val="0"/>
          <w:numId w:val="15"/>
        </w:numPr>
        <w:jc w:val="both"/>
        <w:rPr>
          <w:rFonts w:cstheme="minorHAnsi"/>
        </w:rPr>
      </w:pPr>
      <w:r w:rsidRPr="001C1E16">
        <w:rPr>
          <w:rFonts w:cstheme="minorHAnsi"/>
        </w:rPr>
        <w:lastRenderedPageBreak/>
        <w:t>Certificado Oportunidad y Pertinencia</w:t>
      </w:r>
    </w:p>
    <w:p w14:paraId="17392949" w14:textId="77777777" w:rsidR="001C1E16" w:rsidRPr="001C1E16" w:rsidRDefault="001C1E16" w:rsidP="001C1E16">
      <w:pPr>
        <w:jc w:val="both"/>
        <w:rPr>
          <w:rFonts w:cstheme="minorHAnsi"/>
        </w:rPr>
      </w:pPr>
    </w:p>
    <w:p w14:paraId="06F182EE" w14:textId="77777777" w:rsidR="001C1E16" w:rsidRDefault="001C1E16" w:rsidP="001C1E16">
      <w:pPr>
        <w:jc w:val="center"/>
        <w:rPr>
          <w:rFonts w:ascii="Arial" w:eastAsia="Times New Roman" w:hAnsi="Arial" w:cs="Times New Roman"/>
          <w:b/>
          <w:lang w:val="es-ES" w:eastAsia="es-ES"/>
        </w:rPr>
      </w:pPr>
      <w:r w:rsidRPr="001C1E16">
        <w:rPr>
          <w:rFonts w:ascii="Arial" w:eastAsia="Times New Roman" w:hAnsi="Arial" w:cs="Times New Roman"/>
          <w:b/>
          <w:lang w:val="es-ES" w:eastAsia="es-ES"/>
        </w:rPr>
        <w:t xml:space="preserve">CERTIFICADO DE </w:t>
      </w:r>
    </w:p>
    <w:p w14:paraId="7A389AC8" w14:textId="77777777" w:rsidR="001C1E16" w:rsidRPr="001C1E16" w:rsidRDefault="001C1E16" w:rsidP="001C1E16">
      <w:pPr>
        <w:jc w:val="center"/>
        <w:rPr>
          <w:rFonts w:ascii="Arial" w:eastAsia="Calibri" w:hAnsi="Arial" w:cs="Arial"/>
        </w:rPr>
      </w:pPr>
      <w:r w:rsidRPr="001C1E16">
        <w:rPr>
          <w:rFonts w:ascii="Arial" w:eastAsia="Times New Roman" w:hAnsi="Arial" w:cs="Times New Roman"/>
          <w:b/>
          <w:lang w:val="es-ES" w:eastAsia="es-ES"/>
        </w:rPr>
        <w:t>OPORTUNIDAD Y PERTINENCIA</w:t>
      </w:r>
    </w:p>
    <w:p w14:paraId="6896DEF1" w14:textId="77777777" w:rsidR="001C1E16" w:rsidRPr="001C1E16" w:rsidRDefault="001C1E16" w:rsidP="001C1E16">
      <w:pPr>
        <w:jc w:val="both"/>
        <w:rPr>
          <w:rFonts w:ascii="Arial" w:eastAsia="Calibri" w:hAnsi="Arial" w:cs="Arial"/>
        </w:rPr>
      </w:pPr>
    </w:p>
    <w:p w14:paraId="7EF3C027" w14:textId="77777777" w:rsidR="001C1E16" w:rsidRPr="001C1E16" w:rsidRDefault="001C1E16" w:rsidP="001C1E16">
      <w:pPr>
        <w:jc w:val="both"/>
        <w:rPr>
          <w:rFonts w:ascii="Arial" w:eastAsia="Calibri" w:hAnsi="Arial" w:cs="Arial"/>
        </w:rPr>
      </w:pPr>
      <w:r w:rsidRPr="001C1E16">
        <w:rPr>
          <w:rFonts w:ascii="Arial" w:eastAsia="Calibri" w:hAnsi="Arial" w:cs="Arial"/>
        </w:rPr>
        <w:t>A través de la presente, apruebo en oportunidad y pertinencia la rendición realizada por la municipalidad de</w:t>
      </w:r>
      <w:r>
        <w:rPr>
          <w:rFonts w:ascii="Arial" w:eastAsia="Calibri" w:hAnsi="Arial" w:cs="Arial"/>
        </w:rPr>
        <w:t xml:space="preserve"> *****</w:t>
      </w:r>
      <w:r w:rsidRPr="001C1E16">
        <w:rPr>
          <w:rFonts w:ascii="Arial" w:eastAsia="Calibri" w:hAnsi="Arial" w:cs="Arial"/>
        </w:rPr>
        <w:t>, remitida con fecha</w:t>
      </w:r>
      <w:r>
        <w:rPr>
          <w:rFonts w:ascii="Arial" w:eastAsia="Calibri" w:hAnsi="Arial" w:cs="Arial"/>
        </w:rPr>
        <w:t xml:space="preserve"> **</w:t>
      </w:r>
      <w:r w:rsidRPr="001C1E16">
        <w:rPr>
          <w:rFonts w:ascii="Arial" w:eastAsia="Calibri" w:hAnsi="Arial" w:cs="Arial"/>
        </w:rPr>
        <w:t xml:space="preserve"> de </w:t>
      </w:r>
      <w:r>
        <w:rPr>
          <w:rFonts w:ascii="Arial" w:eastAsia="Calibri" w:hAnsi="Arial" w:cs="Arial"/>
        </w:rPr>
        <w:t>*****</w:t>
      </w:r>
      <w:r w:rsidRPr="001C1E16">
        <w:rPr>
          <w:rFonts w:ascii="Arial" w:eastAsia="Calibri" w:hAnsi="Arial" w:cs="Arial"/>
        </w:rPr>
        <w:t xml:space="preserve"> de</w:t>
      </w:r>
      <w:r>
        <w:rPr>
          <w:rFonts w:ascii="Arial" w:eastAsia="Calibri" w:hAnsi="Arial" w:cs="Arial"/>
        </w:rPr>
        <w:t>l</w:t>
      </w:r>
      <w:r w:rsidRPr="001C1E16">
        <w:rPr>
          <w:rFonts w:ascii="Arial" w:eastAsia="Calibri" w:hAnsi="Arial" w:cs="Arial"/>
        </w:rPr>
        <w:t xml:space="preserve"> 202</w:t>
      </w:r>
      <w:r>
        <w:rPr>
          <w:rFonts w:ascii="Arial" w:eastAsia="Calibri" w:hAnsi="Arial" w:cs="Arial"/>
        </w:rPr>
        <w:t>*</w:t>
      </w:r>
      <w:r w:rsidRPr="001C1E16">
        <w:rPr>
          <w:rFonts w:ascii="Arial" w:eastAsia="Calibri" w:hAnsi="Arial" w:cs="Arial"/>
        </w:rPr>
        <w:t>, por un monto total de $</w:t>
      </w:r>
      <w:r>
        <w:rPr>
          <w:rFonts w:ascii="Arial" w:eastAsia="Calibri" w:hAnsi="Arial" w:cs="Arial"/>
        </w:rPr>
        <w:t>******</w:t>
      </w:r>
      <w:r w:rsidRPr="001C1E16">
        <w:rPr>
          <w:rFonts w:ascii="Arial" w:eastAsia="Calibri" w:hAnsi="Arial" w:cs="Arial"/>
        </w:rPr>
        <w:t>, correspondiente a una transferencia SUBDERE, por un monto de $</w:t>
      </w:r>
      <w:r>
        <w:rPr>
          <w:rFonts w:ascii="Arial" w:eastAsia="Calibri" w:hAnsi="Arial" w:cs="Arial"/>
        </w:rPr>
        <w:t>*****</w:t>
      </w:r>
      <w:r w:rsidRPr="001C1E16">
        <w:rPr>
          <w:rFonts w:ascii="Arial" w:eastAsia="Calibri" w:hAnsi="Arial" w:cs="Arial"/>
        </w:rPr>
        <w:t xml:space="preserve">. </w:t>
      </w:r>
    </w:p>
    <w:p w14:paraId="681F9AFE" w14:textId="77777777" w:rsidR="001C1E16" w:rsidRPr="001C1E16" w:rsidRDefault="001C1E16" w:rsidP="001C1E16">
      <w:pPr>
        <w:jc w:val="both"/>
        <w:rPr>
          <w:rFonts w:ascii="Arial" w:eastAsia="Calibri" w:hAnsi="Arial" w:cs="Arial"/>
        </w:rPr>
      </w:pPr>
      <w:r w:rsidRPr="001C1E16">
        <w:rPr>
          <w:rFonts w:ascii="Arial" w:eastAsia="Calibri" w:hAnsi="Arial" w:cs="Arial"/>
        </w:rPr>
        <w:t>La rendición incorpora un depósito de reintegro de la municipalidad por un total de $</w:t>
      </w:r>
      <w:r>
        <w:rPr>
          <w:rFonts w:ascii="Arial" w:eastAsia="Calibri" w:hAnsi="Arial" w:cs="Arial"/>
        </w:rPr>
        <w:t>******</w:t>
      </w:r>
      <w:r w:rsidRPr="001C1E16">
        <w:rPr>
          <w:rFonts w:ascii="Arial" w:eastAsia="Calibri" w:hAnsi="Arial" w:cs="Arial"/>
        </w:rPr>
        <w:t>.</w:t>
      </w:r>
    </w:p>
    <w:p w14:paraId="1F89E1CF" w14:textId="77777777" w:rsidR="001C1E16" w:rsidRPr="001C1E16" w:rsidRDefault="001C1E16" w:rsidP="001C1E16">
      <w:pPr>
        <w:jc w:val="both"/>
        <w:rPr>
          <w:rFonts w:ascii="Arial" w:eastAsia="Calibri" w:hAnsi="Arial" w:cs="Arial"/>
        </w:rPr>
      </w:pPr>
      <w:r w:rsidRPr="001C1E16">
        <w:rPr>
          <w:rFonts w:ascii="Arial" w:eastAsia="Calibri" w:hAnsi="Arial" w:cs="Arial"/>
        </w:rPr>
        <w:t xml:space="preserve">En Santiago a </w:t>
      </w:r>
      <w:r>
        <w:rPr>
          <w:rFonts w:ascii="Arial" w:eastAsia="Calibri" w:hAnsi="Arial" w:cs="Arial"/>
        </w:rPr>
        <w:t>**</w:t>
      </w:r>
      <w:r w:rsidRPr="001C1E16">
        <w:rPr>
          <w:rFonts w:ascii="Arial" w:eastAsia="Calibri" w:hAnsi="Arial" w:cs="Arial"/>
        </w:rPr>
        <w:t xml:space="preserve"> días del mes de </w:t>
      </w:r>
      <w:r>
        <w:rPr>
          <w:rFonts w:ascii="Arial" w:eastAsia="Calibri" w:hAnsi="Arial" w:cs="Arial"/>
        </w:rPr>
        <w:t>*****</w:t>
      </w:r>
      <w:r w:rsidRPr="001C1E16">
        <w:rPr>
          <w:rFonts w:ascii="Arial" w:eastAsia="Calibri" w:hAnsi="Arial" w:cs="Arial"/>
        </w:rPr>
        <w:t xml:space="preserve"> de</w:t>
      </w:r>
      <w:r>
        <w:rPr>
          <w:rFonts w:ascii="Arial" w:eastAsia="Calibri" w:hAnsi="Arial" w:cs="Arial"/>
        </w:rPr>
        <w:t>l</w:t>
      </w:r>
      <w:r w:rsidRPr="001C1E16">
        <w:rPr>
          <w:rFonts w:ascii="Arial" w:eastAsia="Calibri" w:hAnsi="Arial" w:cs="Arial"/>
        </w:rPr>
        <w:t xml:space="preserve"> 202</w:t>
      </w:r>
      <w:r>
        <w:rPr>
          <w:rFonts w:ascii="Arial" w:eastAsia="Calibri" w:hAnsi="Arial" w:cs="Arial"/>
        </w:rPr>
        <w:t>*</w:t>
      </w:r>
      <w:r w:rsidRPr="001C1E16">
        <w:rPr>
          <w:rFonts w:ascii="Arial" w:eastAsia="Calibri" w:hAnsi="Arial" w:cs="Arial"/>
        </w:rPr>
        <w:t>.</w:t>
      </w:r>
    </w:p>
    <w:p w14:paraId="07A88C62" w14:textId="77777777" w:rsidR="001C1E16" w:rsidRPr="001C1E16" w:rsidRDefault="001C1E16" w:rsidP="001C1E16">
      <w:pPr>
        <w:jc w:val="both"/>
        <w:rPr>
          <w:rFonts w:ascii="Arial" w:eastAsia="Calibri" w:hAnsi="Arial" w:cs="Arial"/>
        </w:rPr>
      </w:pPr>
    </w:p>
    <w:p w14:paraId="681E3855" w14:textId="77777777" w:rsidR="001C1E16" w:rsidRDefault="001C1E16" w:rsidP="001C1E16">
      <w:pPr>
        <w:jc w:val="both"/>
        <w:rPr>
          <w:rFonts w:ascii="Arial" w:eastAsia="Calibri" w:hAnsi="Arial" w:cs="Arial"/>
        </w:rPr>
      </w:pPr>
    </w:p>
    <w:p w14:paraId="6A63FF93" w14:textId="77777777" w:rsidR="001C1E16" w:rsidRDefault="001C1E16" w:rsidP="001C1E16">
      <w:pPr>
        <w:jc w:val="both"/>
        <w:rPr>
          <w:rFonts w:ascii="Arial" w:eastAsia="Calibri" w:hAnsi="Arial" w:cs="Arial"/>
        </w:rPr>
      </w:pPr>
    </w:p>
    <w:p w14:paraId="19509D6C" w14:textId="77777777" w:rsidR="001C1E16" w:rsidRPr="001C1E16" w:rsidRDefault="001C1E16" w:rsidP="001C1E16">
      <w:pPr>
        <w:jc w:val="both"/>
        <w:rPr>
          <w:rFonts w:ascii="Arial" w:eastAsia="Calibri" w:hAnsi="Arial" w:cs="Arial"/>
        </w:rPr>
      </w:pPr>
    </w:p>
    <w:p w14:paraId="44B3E4BE" w14:textId="77777777" w:rsidR="001C1E16" w:rsidRPr="001C1E16" w:rsidRDefault="001C1E16" w:rsidP="001C1E16">
      <w:pPr>
        <w:jc w:val="both"/>
        <w:rPr>
          <w:rFonts w:ascii="Arial" w:eastAsia="Calibri"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0"/>
      </w:tblGrid>
      <w:tr w:rsidR="001C1E16" w:rsidRPr="000D23F5" w14:paraId="775384F0" w14:textId="77777777" w:rsidTr="001C1E16">
        <w:trPr>
          <w:jc w:val="center"/>
        </w:trPr>
        <w:tc>
          <w:tcPr>
            <w:tcW w:w="4600" w:type="dxa"/>
            <w:tcBorders>
              <w:top w:val="single" w:sz="4" w:space="0" w:color="auto"/>
            </w:tcBorders>
          </w:tcPr>
          <w:p w14:paraId="445B22D1" w14:textId="77777777" w:rsidR="001C1E16" w:rsidRPr="000D23F5" w:rsidRDefault="001C1E16" w:rsidP="001C1E16">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Pr>
                <w:rFonts w:ascii="Arial" w:hAnsi="Arial" w:cs="Arial"/>
                <w:b/>
                <w:sz w:val="22"/>
                <w:szCs w:val="22"/>
              </w:rPr>
              <w:t>NOMBRE</w:t>
            </w:r>
          </w:p>
        </w:tc>
      </w:tr>
      <w:tr w:rsidR="001C1E16" w:rsidRPr="000D23F5" w14:paraId="37976612" w14:textId="77777777" w:rsidTr="001C1E16">
        <w:trPr>
          <w:jc w:val="center"/>
        </w:trPr>
        <w:tc>
          <w:tcPr>
            <w:tcW w:w="4600" w:type="dxa"/>
          </w:tcPr>
          <w:p w14:paraId="5A1FE34C" w14:textId="77777777" w:rsidR="001C1E16" w:rsidRDefault="001C1E16" w:rsidP="001C1E16">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sidRPr="00E94E14">
              <w:rPr>
                <w:rFonts w:ascii="Arial" w:hAnsi="Arial" w:cs="Arial"/>
                <w:b/>
                <w:sz w:val="22"/>
                <w:szCs w:val="22"/>
              </w:rPr>
              <w:t>Profesional Programa SIFIM</w:t>
            </w:r>
          </w:p>
          <w:p w14:paraId="145FBB0C" w14:textId="77777777" w:rsidR="001C1E16" w:rsidRPr="000D23F5" w:rsidRDefault="001C1E16" w:rsidP="001C1E16">
            <w:pPr>
              <w:tabs>
                <w:tab w:val="left" w:pos="883"/>
                <w:tab w:val="left" w:pos="2663"/>
                <w:tab w:val="left" w:pos="2884"/>
                <w:tab w:val="left" w:pos="4134"/>
                <w:tab w:val="left" w:pos="6053"/>
                <w:tab w:val="left" w:pos="7004"/>
                <w:tab w:val="left" w:pos="7667"/>
                <w:tab w:val="left" w:pos="9342"/>
                <w:tab w:val="left" w:pos="10542"/>
                <w:tab w:val="left" w:pos="11742"/>
              </w:tabs>
              <w:spacing w:before="60" w:after="60"/>
              <w:jc w:val="center"/>
              <w:rPr>
                <w:rFonts w:ascii="Arial" w:hAnsi="Arial" w:cs="Arial"/>
                <w:b/>
                <w:sz w:val="22"/>
                <w:szCs w:val="22"/>
              </w:rPr>
            </w:pPr>
            <w:r>
              <w:rPr>
                <w:rFonts w:ascii="Arial" w:hAnsi="Arial" w:cs="Arial"/>
                <w:b/>
                <w:sz w:val="22"/>
                <w:szCs w:val="22"/>
              </w:rPr>
              <w:t>SUBDERE</w:t>
            </w:r>
          </w:p>
        </w:tc>
      </w:tr>
    </w:tbl>
    <w:p w14:paraId="4633888C" w14:textId="77777777" w:rsidR="001C1E16" w:rsidRPr="007D31B6" w:rsidRDefault="001C1E16" w:rsidP="001C1E16">
      <w:pPr>
        <w:jc w:val="both"/>
        <w:rPr>
          <w:rFonts w:eastAsia="Calibri" w:cstheme="minorHAnsi"/>
        </w:rPr>
      </w:pPr>
    </w:p>
    <w:p w14:paraId="420A2BB1" w14:textId="77777777" w:rsidR="001419C8" w:rsidRDefault="001419C8">
      <w:pPr>
        <w:rPr>
          <w:rFonts w:eastAsia="Calibri" w:cstheme="minorHAnsi"/>
        </w:rPr>
      </w:pPr>
      <w:r>
        <w:rPr>
          <w:rFonts w:eastAsia="Calibri" w:cstheme="minorHAnsi"/>
        </w:rPr>
        <w:br w:type="page"/>
      </w:r>
    </w:p>
    <w:p w14:paraId="1B3AEE0F" w14:textId="77777777" w:rsidR="001C1E16" w:rsidRDefault="007D31B6" w:rsidP="00286126">
      <w:pPr>
        <w:pStyle w:val="Prrafodelista"/>
        <w:numPr>
          <w:ilvl w:val="0"/>
          <w:numId w:val="15"/>
        </w:numPr>
        <w:jc w:val="both"/>
        <w:rPr>
          <w:rFonts w:eastAsia="Calibri" w:cstheme="minorHAnsi"/>
        </w:rPr>
      </w:pPr>
      <w:proofErr w:type="spellStart"/>
      <w:r w:rsidRPr="007D31B6">
        <w:rPr>
          <w:rFonts w:eastAsia="Calibri" w:cstheme="minorHAnsi"/>
        </w:rPr>
        <w:lastRenderedPageBreak/>
        <w:t>Checklist</w:t>
      </w:r>
      <w:proofErr w:type="spellEnd"/>
      <w:r w:rsidRPr="007D31B6">
        <w:rPr>
          <w:rFonts w:eastAsia="Calibri" w:cstheme="minorHAnsi"/>
        </w:rPr>
        <w:t xml:space="preserve"> de control de documentos</w:t>
      </w:r>
    </w:p>
    <w:p w14:paraId="3ECB773D" w14:textId="77777777" w:rsidR="007D31B6" w:rsidRDefault="007D31B6" w:rsidP="007D31B6">
      <w:pPr>
        <w:jc w:val="both"/>
        <w:rPr>
          <w:rFonts w:eastAsia="Calibri" w:cstheme="minorHAnsi"/>
        </w:rPr>
      </w:pPr>
    </w:p>
    <w:tbl>
      <w:tblPr>
        <w:tblW w:w="0" w:type="auto"/>
        <w:tblLayout w:type="fixed"/>
        <w:tblCellMar>
          <w:left w:w="70" w:type="dxa"/>
          <w:right w:w="70" w:type="dxa"/>
        </w:tblCellMar>
        <w:tblLook w:val="04A0" w:firstRow="1" w:lastRow="0" w:firstColumn="1" w:lastColumn="0" w:noHBand="0" w:noVBand="1"/>
      </w:tblPr>
      <w:tblGrid>
        <w:gridCol w:w="4106"/>
        <w:gridCol w:w="1276"/>
        <w:gridCol w:w="850"/>
        <w:gridCol w:w="993"/>
        <w:gridCol w:w="1603"/>
      </w:tblGrid>
      <w:tr w:rsidR="007D31B6" w:rsidRPr="007D31B6" w14:paraId="005CE914" w14:textId="77777777" w:rsidTr="007D31B6">
        <w:trPr>
          <w:trHeight w:val="473"/>
        </w:trPr>
        <w:tc>
          <w:tcPr>
            <w:tcW w:w="882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A2512" w14:textId="77777777" w:rsidR="007D31B6" w:rsidRPr="007D31B6" w:rsidRDefault="007D31B6" w:rsidP="007D31B6">
            <w:pPr>
              <w:spacing w:after="0" w:line="240" w:lineRule="auto"/>
              <w:jc w:val="center"/>
              <w:rPr>
                <w:rFonts w:ascii="Arial" w:eastAsia="Times New Roman" w:hAnsi="Arial" w:cs="Arial"/>
                <w:b/>
                <w:bCs/>
                <w:color w:val="000000"/>
                <w:sz w:val="20"/>
                <w:lang w:eastAsia="es-CL"/>
              </w:rPr>
            </w:pPr>
            <w:r w:rsidRPr="007D31B6">
              <w:rPr>
                <w:rFonts w:ascii="Arial" w:eastAsia="Times New Roman" w:hAnsi="Arial" w:cs="Arial"/>
                <w:b/>
                <w:bCs/>
                <w:color w:val="000000"/>
                <w:sz w:val="20"/>
                <w:lang w:eastAsia="es-CL"/>
              </w:rPr>
              <w:t>CHECKLIST DE CONTROL DE DOCUMENTOS</w:t>
            </w:r>
          </w:p>
        </w:tc>
      </w:tr>
      <w:tr w:rsidR="007D31B6" w:rsidRPr="007D31B6" w14:paraId="54F2CBF2" w14:textId="77777777" w:rsidTr="007D31B6">
        <w:trPr>
          <w:trHeight w:val="473"/>
        </w:trPr>
        <w:tc>
          <w:tcPr>
            <w:tcW w:w="4106" w:type="dxa"/>
            <w:tcBorders>
              <w:top w:val="nil"/>
              <w:left w:val="nil"/>
              <w:bottom w:val="nil"/>
              <w:right w:val="nil"/>
            </w:tcBorders>
            <w:shd w:val="clear" w:color="auto" w:fill="auto"/>
            <w:noWrap/>
            <w:vAlign w:val="center"/>
            <w:hideMark/>
          </w:tcPr>
          <w:p w14:paraId="076646F6" w14:textId="77777777" w:rsidR="007D31B6" w:rsidRPr="007D31B6" w:rsidRDefault="007D31B6" w:rsidP="007D31B6">
            <w:pPr>
              <w:spacing w:after="0" w:line="240" w:lineRule="auto"/>
              <w:rPr>
                <w:rFonts w:ascii="Arial" w:eastAsia="Times New Roman" w:hAnsi="Arial" w:cs="Arial"/>
                <w:b/>
                <w:bCs/>
                <w:color w:val="000000"/>
                <w:sz w:val="20"/>
                <w:lang w:eastAsia="es-CL"/>
              </w:rPr>
            </w:pPr>
          </w:p>
        </w:tc>
        <w:tc>
          <w:tcPr>
            <w:tcW w:w="1276" w:type="dxa"/>
            <w:tcBorders>
              <w:top w:val="nil"/>
              <w:left w:val="nil"/>
              <w:bottom w:val="nil"/>
              <w:right w:val="nil"/>
            </w:tcBorders>
            <w:shd w:val="clear" w:color="auto" w:fill="auto"/>
            <w:noWrap/>
            <w:vAlign w:val="center"/>
            <w:hideMark/>
          </w:tcPr>
          <w:p w14:paraId="79BD02AA" w14:textId="77777777" w:rsidR="007D31B6" w:rsidRPr="007D31B6" w:rsidRDefault="007D31B6" w:rsidP="007D31B6">
            <w:pPr>
              <w:spacing w:after="0" w:line="240" w:lineRule="auto"/>
              <w:rPr>
                <w:rFonts w:ascii="Arial" w:eastAsia="Times New Roman" w:hAnsi="Arial" w:cs="Arial"/>
                <w:sz w:val="20"/>
                <w:szCs w:val="20"/>
                <w:lang w:eastAsia="es-CL"/>
              </w:rPr>
            </w:pPr>
          </w:p>
        </w:tc>
        <w:tc>
          <w:tcPr>
            <w:tcW w:w="850" w:type="dxa"/>
            <w:tcBorders>
              <w:top w:val="nil"/>
              <w:left w:val="nil"/>
              <w:bottom w:val="nil"/>
              <w:right w:val="nil"/>
            </w:tcBorders>
            <w:shd w:val="clear" w:color="auto" w:fill="auto"/>
            <w:noWrap/>
            <w:vAlign w:val="center"/>
            <w:hideMark/>
          </w:tcPr>
          <w:p w14:paraId="631C1DEC" w14:textId="77777777" w:rsidR="007D31B6" w:rsidRPr="007D31B6" w:rsidRDefault="007D31B6" w:rsidP="007D31B6">
            <w:pPr>
              <w:spacing w:after="0" w:line="240" w:lineRule="auto"/>
              <w:rPr>
                <w:rFonts w:ascii="Arial" w:eastAsia="Times New Roman" w:hAnsi="Arial" w:cs="Arial"/>
                <w:sz w:val="20"/>
                <w:szCs w:val="20"/>
                <w:lang w:eastAsia="es-CL"/>
              </w:rPr>
            </w:pPr>
          </w:p>
        </w:tc>
        <w:tc>
          <w:tcPr>
            <w:tcW w:w="993" w:type="dxa"/>
            <w:tcBorders>
              <w:top w:val="nil"/>
              <w:left w:val="nil"/>
              <w:bottom w:val="nil"/>
              <w:right w:val="nil"/>
            </w:tcBorders>
            <w:shd w:val="clear" w:color="auto" w:fill="auto"/>
            <w:noWrap/>
            <w:vAlign w:val="center"/>
            <w:hideMark/>
          </w:tcPr>
          <w:p w14:paraId="48B4C020" w14:textId="77777777" w:rsidR="007D31B6" w:rsidRPr="007D31B6" w:rsidRDefault="007D31B6" w:rsidP="007D31B6">
            <w:pPr>
              <w:spacing w:after="0" w:line="240" w:lineRule="auto"/>
              <w:rPr>
                <w:rFonts w:ascii="Arial" w:eastAsia="Times New Roman" w:hAnsi="Arial" w:cs="Arial"/>
                <w:sz w:val="20"/>
                <w:szCs w:val="20"/>
                <w:lang w:eastAsia="es-CL"/>
              </w:rPr>
            </w:pPr>
          </w:p>
        </w:tc>
        <w:tc>
          <w:tcPr>
            <w:tcW w:w="1603" w:type="dxa"/>
            <w:tcBorders>
              <w:top w:val="nil"/>
              <w:left w:val="nil"/>
              <w:bottom w:val="nil"/>
              <w:right w:val="nil"/>
            </w:tcBorders>
            <w:shd w:val="clear" w:color="auto" w:fill="auto"/>
            <w:noWrap/>
            <w:vAlign w:val="center"/>
            <w:hideMark/>
          </w:tcPr>
          <w:p w14:paraId="593B59D9" w14:textId="77777777" w:rsidR="007D31B6" w:rsidRPr="007D31B6" w:rsidRDefault="007D31B6" w:rsidP="007D31B6">
            <w:pPr>
              <w:spacing w:after="0" w:line="240" w:lineRule="auto"/>
              <w:rPr>
                <w:rFonts w:ascii="Arial" w:eastAsia="Times New Roman" w:hAnsi="Arial" w:cs="Arial"/>
                <w:sz w:val="20"/>
                <w:szCs w:val="20"/>
                <w:lang w:eastAsia="es-CL"/>
              </w:rPr>
            </w:pPr>
          </w:p>
        </w:tc>
      </w:tr>
      <w:tr w:rsidR="007D31B6" w:rsidRPr="007D31B6" w14:paraId="775E542E" w14:textId="77777777" w:rsidTr="007D31B6">
        <w:trPr>
          <w:trHeight w:val="47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F542" w14:textId="77777777" w:rsidR="007D31B6" w:rsidRPr="007D31B6" w:rsidRDefault="007D31B6" w:rsidP="007D31B6">
            <w:pPr>
              <w:spacing w:after="0" w:line="240" w:lineRule="auto"/>
              <w:rPr>
                <w:rFonts w:ascii="Arial" w:eastAsia="Times New Roman" w:hAnsi="Arial" w:cs="Arial"/>
                <w:b/>
                <w:bCs/>
                <w:color w:val="000000"/>
                <w:sz w:val="20"/>
                <w:lang w:eastAsia="es-CL"/>
              </w:rPr>
            </w:pPr>
            <w:r w:rsidRPr="007D31B6">
              <w:rPr>
                <w:rFonts w:ascii="Arial" w:eastAsia="Times New Roman" w:hAnsi="Arial" w:cs="Arial"/>
                <w:b/>
                <w:bCs/>
                <w:color w:val="000000"/>
                <w:sz w:val="20"/>
                <w:lang w:eastAsia="es-CL"/>
              </w:rPr>
              <w:t>Documento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7B9F7F" w14:textId="77777777" w:rsidR="007D31B6" w:rsidRPr="007D31B6" w:rsidRDefault="007D31B6" w:rsidP="007D31B6">
            <w:pPr>
              <w:spacing w:after="0" w:line="240" w:lineRule="auto"/>
              <w:rPr>
                <w:rFonts w:ascii="Arial" w:eastAsia="Times New Roman" w:hAnsi="Arial" w:cs="Arial"/>
                <w:b/>
                <w:bCs/>
                <w:color w:val="000000"/>
                <w:sz w:val="20"/>
                <w:lang w:eastAsia="es-CL"/>
              </w:rPr>
            </w:pPr>
            <w:r w:rsidRPr="007D31B6">
              <w:rPr>
                <w:rFonts w:ascii="Arial" w:eastAsia="Times New Roman" w:hAnsi="Arial" w:cs="Arial"/>
                <w:b/>
                <w:bCs/>
                <w:color w:val="000000"/>
                <w:sz w:val="20"/>
                <w:lang w:eastAsia="es-CL"/>
              </w:rPr>
              <w:t>Número Documento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A29FA8" w14:textId="77777777" w:rsidR="007D31B6" w:rsidRPr="007D31B6" w:rsidRDefault="007D31B6" w:rsidP="007D31B6">
            <w:pPr>
              <w:spacing w:after="0" w:line="240" w:lineRule="auto"/>
              <w:rPr>
                <w:rFonts w:ascii="Arial" w:eastAsia="Times New Roman" w:hAnsi="Arial" w:cs="Arial"/>
                <w:b/>
                <w:bCs/>
                <w:color w:val="000000"/>
                <w:sz w:val="20"/>
                <w:lang w:eastAsia="es-CL"/>
              </w:rPr>
            </w:pPr>
            <w:r w:rsidRPr="007D31B6">
              <w:rPr>
                <w:rFonts w:ascii="Arial" w:eastAsia="Times New Roman" w:hAnsi="Arial" w:cs="Arial"/>
                <w:b/>
                <w:bCs/>
                <w:color w:val="000000"/>
                <w:sz w:val="20"/>
                <w:lang w:eastAsia="es-CL"/>
              </w:rPr>
              <w:t>Fecha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FD3D12C" w14:textId="77777777" w:rsidR="007D31B6" w:rsidRPr="007D31B6" w:rsidRDefault="007D31B6" w:rsidP="007D31B6">
            <w:pPr>
              <w:spacing w:after="0" w:line="240" w:lineRule="auto"/>
              <w:rPr>
                <w:rFonts w:ascii="Arial" w:eastAsia="Times New Roman" w:hAnsi="Arial" w:cs="Arial"/>
                <w:b/>
                <w:bCs/>
                <w:color w:val="000000"/>
                <w:sz w:val="20"/>
                <w:lang w:eastAsia="es-CL"/>
              </w:rPr>
            </w:pPr>
            <w:r w:rsidRPr="007D31B6">
              <w:rPr>
                <w:rFonts w:ascii="Arial" w:eastAsia="Times New Roman" w:hAnsi="Arial" w:cs="Arial"/>
                <w:b/>
                <w:bCs/>
                <w:color w:val="000000"/>
                <w:sz w:val="20"/>
                <w:lang w:eastAsia="es-CL"/>
              </w:rPr>
              <w:t>Nombre de archivo</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2C0C8530" w14:textId="77777777" w:rsidR="007D31B6" w:rsidRPr="007D31B6" w:rsidRDefault="007D31B6" w:rsidP="007D31B6">
            <w:pPr>
              <w:spacing w:after="0" w:line="240" w:lineRule="auto"/>
              <w:rPr>
                <w:rFonts w:ascii="Arial" w:eastAsia="Times New Roman" w:hAnsi="Arial" w:cs="Arial"/>
                <w:b/>
                <w:bCs/>
                <w:color w:val="000000"/>
                <w:sz w:val="20"/>
                <w:lang w:eastAsia="es-CL"/>
              </w:rPr>
            </w:pPr>
            <w:r w:rsidRPr="007D31B6">
              <w:rPr>
                <w:rFonts w:ascii="Arial" w:eastAsia="Times New Roman" w:hAnsi="Arial" w:cs="Arial"/>
                <w:b/>
                <w:bCs/>
                <w:color w:val="000000"/>
                <w:sz w:val="20"/>
                <w:lang w:eastAsia="es-CL"/>
              </w:rPr>
              <w:t>Observaciones</w:t>
            </w:r>
          </w:p>
        </w:tc>
      </w:tr>
      <w:tr w:rsidR="007D31B6" w:rsidRPr="007D31B6" w14:paraId="15FA137B"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8D06F6E"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Oficio de Solicitud de Recursos</w:t>
            </w:r>
          </w:p>
        </w:tc>
        <w:tc>
          <w:tcPr>
            <w:tcW w:w="1276" w:type="dxa"/>
            <w:tcBorders>
              <w:top w:val="nil"/>
              <w:left w:val="nil"/>
              <w:bottom w:val="single" w:sz="4" w:space="0" w:color="auto"/>
              <w:right w:val="single" w:sz="4" w:space="0" w:color="auto"/>
            </w:tcBorders>
            <w:shd w:val="clear" w:color="auto" w:fill="auto"/>
            <w:noWrap/>
            <w:vAlign w:val="center"/>
            <w:hideMark/>
          </w:tcPr>
          <w:p w14:paraId="6F4FBF93"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61756AE7"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70930D8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547B3701"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259E025F"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5CA21A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Certificado de Solicitud de Recursos</w:t>
            </w:r>
          </w:p>
        </w:tc>
        <w:tc>
          <w:tcPr>
            <w:tcW w:w="1276" w:type="dxa"/>
            <w:tcBorders>
              <w:top w:val="nil"/>
              <w:left w:val="nil"/>
              <w:bottom w:val="single" w:sz="4" w:space="0" w:color="auto"/>
              <w:right w:val="single" w:sz="4" w:space="0" w:color="auto"/>
            </w:tcBorders>
            <w:shd w:val="clear" w:color="auto" w:fill="auto"/>
            <w:noWrap/>
            <w:vAlign w:val="center"/>
            <w:hideMark/>
          </w:tcPr>
          <w:p w14:paraId="267A3147"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38C14550"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698CE3B4"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5D0861D5"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77531FE4"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CDAFC2"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Oficio de Respuesta SIFIM</w:t>
            </w:r>
          </w:p>
        </w:tc>
        <w:tc>
          <w:tcPr>
            <w:tcW w:w="1276" w:type="dxa"/>
            <w:tcBorders>
              <w:top w:val="nil"/>
              <w:left w:val="nil"/>
              <w:bottom w:val="single" w:sz="4" w:space="0" w:color="auto"/>
              <w:right w:val="single" w:sz="4" w:space="0" w:color="auto"/>
            </w:tcBorders>
            <w:shd w:val="clear" w:color="auto" w:fill="auto"/>
            <w:noWrap/>
            <w:vAlign w:val="center"/>
            <w:hideMark/>
          </w:tcPr>
          <w:p w14:paraId="22DC76A0"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7EBFA71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197A5528"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0521A8BD"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037195A5"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AFB67BC"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Certificado de Aprobación de Proyectos</w:t>
            </w:r>
          </w:p>
        </w:tc>
        <w:tc>
          <w:tcPr>
            <w:tcW w:w="1276" w:type="dxa"/>
            <w:tcBorders>
              <w:top w:val="nil"/>
              <w:left w:val="nil"/>
              <w:bottom w:val="single" w:sz="4" w:space="0" w:color="auto"/>
              <w:right w:val="single" w:sz="4" w:space="0" w:color="auto"/>
            </w:tcBorders>
            <w:shd w:val="clear" w:color="auto" w:fill="auto"/>
            <w:noWrap/>
            <w:vAlign w:val="center"/>
            <w:hideMark/>
          </w:tcPr>
          <w:p w14:paraId="29C78585"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6659FA35"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24E0BA9E"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5C64006F"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282B7D04"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867CF6"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Certificado de Rendiciones al día</w:t>
            </w:r>
          </w:p>
        </w:tc>
        <w:tc>
          <w:tcPr>
            <w:tcW w:w="1276" w:type="dxa"/>
            <w:tcBorders>
              <w:top w:val="nil"/>
              <w:left w:val="nil"/>
              <w:bottom w:val="single" w:sz="4" w:space="0" w:color="auto"/>
              <w:right w:val="single" w:sz="4" w:space="0" w:color="auto"/>
            </w:tcBorders>
            <w:shd w:val="clear" w:color="auto" w:fill="auto"/>
            <w:noWrap/>
            <w:vAlign w:val="center"/>
            <w:hideMark/>
          </w:tcPr>
          <w:p w14:paraId="3D74AEAD"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405DFD5D"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70CD9C71"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1AF79C14"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327EE734"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767BC73"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Resolución que Aprueba el Convenio</w:t>
            </w:r>
          </w:p>
        </w:tc>
        <w:tc>
          <w:tcPr>
            <w:tcW w:w="1276" w:type="dxa"/>
            <w:tcBorders>
              <w:top w:val="nil"/>
              <w:left w:val="nil"/>
              <w:bottom w:val="single" w:sz="4" w:space="0" w:color="auto"/>
              <w:right w:val="single" w:sz="4" w:space="0" w:color="auto"/>
            </w:tcBorders>
            <w:shd w:val="clear" w:color="auto" w:fill="auto"/>
            <w:noWrap/>
            <w:vAlign w:val="center"/>
            <w:hideMark/>
          </w:tcPr>
          <w:p w14:paraId="51B551E1"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3413173B"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5B6EFAE3"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4B9BC91B"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4B624B5A"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97879ED"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Registro de transferencias</w:t>
            </w:r>
          </w:p>
        </w:tc>
        <w:tc>
          <w:tcPr>
            <w:tcW w:w="1276" w:type="dxa"/>
            <w:tcBorders>
              <w:top w:val="nil"/>
              <w:left w:val="nil"/>
              <w:bottom w:val="single" w:sz="4" w:space="0" w:color="auto"/>
              <w:right w:val="single" w:sz="4" w:space="0" w:color="auto"/>
            </w:tcBorders>
            <w:shd w:val="clear" w:color="auto" w:fill="auto"/>
            <w:noWrap/>
            <w:vAlign w:val="center"/>
            <w:hideMark/>
          </w:tcPr>
          <w:p w14:paraId="2DEA503E"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11151785"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7133F73F"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71A112FC"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3226DDF6"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4F194A3"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Certificado solicitud reasignación de recursos</w:t>
            </w:r>
          </w:p>
        </w:tc>
        <w:tc>
          <w:tcPr>
            <w:tcW w:w="1276" w:type="dxa"/>
            <w:tcBorders>
              <w:top w:val="nil"/>
              <w:left w:val="nil"/>
              <w:bottom w:val="single" w:sz="4" w:space="0" w:color="auto"/>
              <w:right w:val="single" w:sz="4" w:space="0" w:color="auto"/>
            </w:tcBorders>
            <w:shd w:val="clear" w:color="auto" w:fill="auto"/>
            <w:noWrap/>
            <w:vAlign w:val="center"/>
            <w:hideMark/>
          </w:tcPr>
          <w:p w14:paraId="12DFFBFF"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35D323C1"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000F6CD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6ACF6A1E"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19855222"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81DFE90"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Certificado de aprobación reasignación de recursos</w:t>
            </w:r>
          </w:p>
        </w:tc>
        <w:tc>
          <w:tcPr>
            <w:tcW w:w="1276" w:type="dxa"/>
            <w:tcBorders>
              <w:top w:val="nil"/>
              <w:left w:val="nil"/>
              <w:bottom w:val="single" w:sz="4" w:space="0" w:color="auto"/>
              <w:right w:val="single" w:sz="4" w:space="0" w:color="auto"/>
            </w:tcBorders>
            <w:shd w:val="clear" w:color="auto" w:fill="auto"/>
            <w:noWrap/>
            <w:vAlign w:val="center"/>
            <w:hideMark/>
          </w:tcPr>
          <w:p w14:paraId="51BB85C5"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2207BDE5"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1E0CC02D"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6A354AD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1DA0FD09"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AAC9A06"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Comprobante de Ingreso Municipal</w:t>
            </w:r>
          </w:p>
        </w:tc>
        <w:tc>
          <w:tcPr>
            <w:tcW w:w="1276" w:type="dxa"/>
            <w:tcBorders>
              <w:top w:val="nil"/>
              <w:left w:val="nil"/>
              <w:bottom w:val="single" w:sz="4" w:space="0" w:color="auto"/>
              <w:right w:val="single" w:sz="4" w:space="0" w:color="auto"/>
            </w:tcBorders>
            <w:shd w:val="clear" w:color="auto" w:fill="auto"/>
            <w:noWrap/>
            <w:vAlign w:val="center"/>
            <w:hideMark/>
          </w:tcPr>
          <w:p w14:paraId="3A9DB072"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4E86DE34"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2707541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5F320970"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26138080"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17F29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Rendición</w:t>
            </w:r>
          </w:p>
        </w:tc>
        <w:tc>
          <w:tcPr>
            <w:tcW w:w="1276" w:type="dxa"/>
            <w:tcBorders>
              <w:top w:val="nil"/>
              <w:left w:val="nil"/>
              <w:bottom w:val="single" w:sz="4" w:space="0" w:color="auto"/>
              <w:right w:val="single" w:sz="4" w:space="0" w:color="auto"/>
            </w:tcBorders>
            <w:shd w:val="clear" w:color="auto" w:fill="auto"/>
            <w:noWrap/>
            <w:vAlign w:val="center"/>
            <w:hideMark/>
          </w:tcPr>
          <w:p w14:paraId="65C2B77D"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7A06236D"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588A17D0"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44C0734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r w:rsidR="007D31B6" w:rsidRPr="007D31B6" w14:paraId="731F53A9" w14:textId="77777777" w:rsidTr="007D31B6">
        <w:trPr>
          <w:trHeight w:val="473"/>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5358531"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Certificado Oportunidad y Pertinencia</w:t>
            </w:r>
          </w:p>
        </w:tc>
        <w:tc>
          <w:tcPr>
            <w:tcW w:w="1276" w:type="dxa"/>
            <w:tcBorders>
              <w:top w:val="nil"/>
              <w:left w:val="nil"/>
              <w:bottom w:val="single" w:sz="4" w:space="0" w:color="auto"/>
              <w:right w:val="single" w:sz="4" w:space="0" w:color="auto"/>
            </w:tcBorders>
            <w:shd w:val="clear" w:color="auto" w:fill="auto"/>
            <w:noWrap/>
            <w:vAlign w:val="center"/>
            <w:hideMark/>
          </w:tcPr>
          <w:p w14:paraId="014388B7"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16E074C7"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993" w:type="dxa"/>
            <w:tcBorders>
              <w:top w:val="nil"/>
              <w:left w:val="nil"/>
              <w:bottom w:val="single" w:sz="4" w:space="0" w:color="auto"/>
              <w:right w:val="single" w:sz="4" w:space="0" w:color="auto"/>
            </w:tcBorders>
            <w:shd w:val="clear" w:color="auto" w:fill="auto"/>
            <w:noWrap/>
            <w:vAlign w:val="center"/>
            <w:hideMark/>
          </w:tcPr>
          <w:p w14:paraId="3BECB4C9"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c>
          <w:tcPr>
            <w:tcW w:w="1603" w:type="dxa"/>
            <w:tcBorders>
              <w:top w:val="nil"/>
              <w:left w:val="nil"/>
              <w:bottom w:val="single" w:sz="4" w:space="0" w:color="auto"/>
              <w:right w:val="single" w:sz="4" w:space="0" w:color="auto"/>
            </w:tcBorders>
            <w:shd w:val="clear" w:color="auto" w:fill="auto"/>
            <w:noWrap/>
            <w:vAlign w:val="center"/>
            <w:hideMark/>
          </w:tcPr>
          <w:p w14:paraId="02E054BC" w14:textId="77777777" w:rsidR="007D31B6" w:rsidRPr="007D31B6" w:rsidRDefault="007D31B6" w:rsidP="007D31B6">
            <w:pPr>
              <w:spacing w:after="0" w:line="240" w:lineRule="auto"/>
              <w:rPr>
                <w:rFonts w:ascii="Arial" w:eastAsia="Times New Roman" w:hAnsi="Arial" w:cs="Arial"/>
                <w:color w:val="000000"/>
                <w:sz w:val="20"/>
                <w:lang w:eastAsia="es-CL"/>
              </w:rPr>
            </w:pPr>
            <w:r w:rsidRPr="007D31B6">
              <w:rPr>
                <w:rFonts w:ascii="Arial" w:eastAsia="Times New Roman" w:hAnsi="Arial" w:cs="Arial"/>
                <w:color w:val="000000"/>
                <w:sz w:val="20"/>
                <w:lang w:eastAsia="es-CL"/>
              </w:rPr>
              <w:t> </w:t>
            </w:r>
          </w:p>
        </w:tc>
      </w:tr>
    </w:tbl>
    <w:p w14:paraId="13D97069" w14:textId="77777777" w:rsidR="007D31B6" w:rsidRDefault="007D31B6" w:rsidP="007D31B6">
      <w:pPr>
        <w:jc w:val="both"/>
        <w:rPr>
          <w:rFonts w:ascii="Arial" w:eastAsia="Calibri" w:hAnsi="Arial" w:cs="Arial"/>
        </w:rPr>
      </w:pPr>
    </w:p>
    <w:p w14:paraId="17BA39D9" w14:textId="77777777" w:rsidR="001419C8" w:rsidRDefault="001419C8">
      <w:pPr>
        <w:rPr>
          <w:rFonts w:eastAsia="Calibri" w:cstheme="minorHAnsi"/>
        </w:rPr>
      </w:pPr>
      <w:r>
        <w:rPr>
          <w:rFonts w:eastAsia="Calibri" w:cstheme="minorHAnsi"/>
        </w:rPr>
        <w:br w:type="page"/>
      </w:r>
    </w:p>
    <w:p w14:paraId="5E49FB2B" w14:textId="77777777" w:rsidR="007D31B6" w:rsidRDefault="007D31B6" w:rsidP="00286126">
      <w:pPr>
        <w:pStyle w:val="Prrafodelista"/>
        <w:numPr>
          <w:ilvl w:val="0"/>
          <w:numId w:val="15"/>
        </w:numPr>
        <w:jc w:val="both"/>
        <w:rPr>
          <w:rFonts w:eastAsia="Calibri" w:cstheme="minorHAnsi"/>
        </w:rPr>
      </w:pPr>
      <w:r w:rsidRPr="007D31B6">
        <w:rPr>
          <w:rFonts w:eastAsia="Calibri" w:cstheme="minorHAnsi"/>
        </w:rPr>
        <w:lastRenderedPageBreak/>
        <w:t>Formulario de Visita a Terreno</w:t>
      </w:r>
    </w:p>
    <w:p w14:paraId="57358972" w14:textId="77777777" w:rsidR="001419C8" w:rsidRPr="001419C8" w:rsidRDefault="001419C8" w:rsidP="001419C8">
      <w:pPr>
        <w:jc w:val="center"/>
        <w:rPr>
          <w:rFonts w:ascii="Arial" w:hAnsi="Arial" w:cs="Arial"/>
          <w:b/>
          <w:lang w:val="es-ES"/>
        </w:rPr>
      </w:pPr>
      <w:r w:rsidRPr="001419C8">
        <w:rPr>
          <w:rFonts w:ascii="Arial" w:hAnsi="Arial" w:cs="Arial"/>
          <w:b/>
          <w:lang w:val="es-ES"/>
        </w:rPr>
        <w:t>MINUTA VISITA A TERRENO</w:t>
      </w:r>
    </w:p>
    <w:tbl>
      <w:tblPr>
        <w:tblW w:w="8789" w:type="dxa"/>
        <w:tblLayout w:type="fixed"/>
        <w:tblLook w:val="0000" w:firstRow="0" w:lastRow="0" w:firstColumn="0" w:lastColumn="0" w:noHBand="0" w:noVBand="0"/>
      </w:tblPr>
      <w:tblGrid>
        <w:gridCol w:w="4077"/>
        <w:gridCol w:w="1560"/>
        <w:gridCol w:w="1842"/>
        <w:gridCol w:w="1310"/>
      </w:tblGrid>
      <w:tr w:rsidR="001419C8" w:rsidRPr="001419C8" w14:paraId="21E5418A" w14:textId="77777777" w:rsidTr="001419C8">
        <w:trPr>
          <w:trHeight w:val="237"/>
        </w:trPr>
        <w:tc>
          <w:tcPr>
            <w:tcW w:w="4077" w:type="dxa"/>
            <w:shd w:val="clear" w:color="auto" w:fill="auto"/>
          </w:tcPr>
          <w:p w14:paraId="3BE6B8AD" w14:textId="77777777" w:rsidR="001419C8" w:rsidRPr="001419C8" w:rsidRDefault="001419C8" w:rsidP="001419C8">
            <w:pPr>
              <w:spacing w:after="0" w:line="240" w:lineRule="auto"/>
              <w:rPr>
                <w:rFonts w:ascii="Arial" w:eastAsia="Calibri" w:hAnsi="Arial" w:cs="Arial"/>
                <w:lang w:val="es-ES"/>
              </w:rPr>
            </w:pPr>
          </w:p>
        </w:tc>
        <w:tc>
          <w:tcPr>
            <w:tcW w:w="1560" w:type="dxa"/>
            <w:shd w:val="clear" w:color="auto" w:fill="auto"/>
          </w:tcPr>
          <w:p w14:paraId="1D478BA8" w14:textId="77777777" w:rsidR="001419C8" w:rsidRPr="001419C8" w:rsidRDefault="001419C8" w:rsidP="001419C8">
            <w:pPr>
              <w:spacing w:after="0" w:line="240" w:lineRule="auto"/>
              <w:rPr>
                <w:rFonts w:ascii="Arial" w:eastAsia="Calibri" w:hAnsi="Arial" w:cs="Arial"/>
                <w:lang w:val="es-ES"/>
              </w:rPr>
            </w:pPr>
          </w:p>
        </w:tc>
        <w:tc>
          <w:tcPr>
            <w:tcW w:w="1842" w:type="dxa"/>
            <w:shd w:val="clear" w:color="auto" w:fill="auto"/>
          </w:tcPr>
          <w:p w14:paraId="5CC57875" w14:textId="77777777" w:rsidR="001419C8" w:rsidRPr="001419C8" w:rsidRDefault="001419C8" w:rsidP="001419C8">
            <w:pPr>
              <w:spacing w:after="0" w:line="240" w:lineRule="auto"/>
              <w:rPr>
                <w:rFonts w:ascii="Arial" w:eastAsia="Calibri" w:hAnsi="Arial" w:cs="Arial"/>
                <w:lang w:val="es-ES"/>
              </w:rPr>
            </w:pPr>
            <w:r w:rsidRPr="001419C8">
              <w:rPr>
                <w:rFonts w:ascii="Arial" w:eastAsia="Calibri" w:hAnsi="Arial" w:cs="Arial"/>
                <w:lang w:val="es-ES"/>
              </w:rPr>
              <w:t xml:space="preserve">Día </w:t>
            </w:r>
          </w:p>
        </w:tc>
        <w:tc>
          <w:tcPr>
            <w:tcW w:w="1310" w:type="dxa"/>
            <w:tcBorders>
              <w:top w:val="double" w:sz="4" w:space="0" w:color="auto"/>
              <w:left w:val="double" w:sz="4" w:space="0" w:color="auto"/>
              <w:bottom w:val="double" w:sz="4" w:space="0" w:color="auto"/>
              <w:right w:val="double" w:sz="4" w:space="0" w:color="auto"/>
            </w:tcBorders>
            <w:shd w:val="clear" w:color="auto" w:fill="auto"/>
          </w:tcPr>
          <w:p w14:paraId="1EAB04D6" w14:textId="77777777" w:rsidR="001419C8" w:rsidRPr="001419C8" w:rsidRDefault="001419C8" w:rsidP="001419C8">
            <w:pPr>
              <w:spacing w:after="0" w:line="240" w:lineRule="auto"/>
              <w:rPr>
                <w:rFonts w:ascii="Arial" w:eastAsia="Calibri" w:hAnsi="Arial" w:cs="Arial"/>
                <w:b/>
                <w:lang w:val="es-ES"/>
              </w:rPr>
            </w:pPr>
          </w:p>
        </w:tc>
      </w:tr>
      <w:tr w:rsidR="001419C8" w:rsidRPr="001419C8" w14:paraId="14FE1077" w14:textId="77777777" w:rsidTr="001419C8">
        <w:trPr>
          <w:trHeight w:val="50"/>
        </w:trPr>
        <w:tc>
          <w:tcPr>
            <w:tcW w:w="4077" w:type="dxa"/>
            <w:tcBorders>
              <w:bottom w:val="dotted" w:sz="4" w:space="0" w:color="auto"/>
            </w:tcBorders>
            <w:shd w:val="clear" w:color="auto" w:fill="auto"/>
          </w:tcPr>
          <w:p w14:paraId="730FFCA8" w14:textId="77777777" w:rsidR="001419C8" w:rsidRPr="001419C8" w:rsidRDefault="001419C8" w:rsidP="001419C8">
            <w:pPr>
              <w:spacing w:after="0" w:line="240" w:lineRule="auto"/>
              <w:jc w:val="center"/>
              <w:rPr>
                <w:rFonts w:ascii="Arial" w:eastAsia="Calibri" w:hAnsi="Arial" w:cs="Arial"/>
                <w:b/>
                <w:lang w:val="es-ES"/>
              </w:rPr>
            </w:pPr>
          </w:p>
        </w:tc>
        <w:tc>
          <w:tcPr>
            <w:tcW w:w="1560" w:type="dxa"/>
            <w:shd w:val="clear" w:color="auto" w:fill="auto"/>
          </w:tcPr>
          <w:p w14:paraId="475CBBB5" w14:textId="77777777" w:rsidR="001419C8" w:rsidRPr="001419C8" w:rsidRDefault="001419C8" w:rsidP="001419C8">
            <w:pPr>
              <w:spacing w:after="0" w:line="240" w:lineRule="auto"/>
              <w:rPr>
                <w:rFonts w:ascii="Arial" w:eastAsia="Calibri" w:hAnsi="Arial" w:cs="Arial"/>
                <w:lang w:val="es-ES"/>
              </w:rPr>
            </w:pPr>
          </w:p>
        </w:tc>
        <w:tc>
          <w:tcPr>
            <w:tcW w:w="1842" w:type="dxa"/>
            <w:shd w:val="clear" w:color="auto" w:fill="auto"/>
          </w:tcPr>
          <w:p w14:paraId="4B99E033" w14:textId="77777777" w:rsidR="001419C8" w:rsidRPr="001419C8" w:rsidRDefault="001419C8" w:rsidP="001419C8">
            <w:pPr>
              <w:spacing w:after="0" w:line="240" w:lineRule="auto"/>
              <w:rPr>
                <w:rFonts w:ascii="Arial" w:eastAsia="Calibri" w:hAnsi="Arial" w:cs="Arial"/>
                <w:lang w:val="es-ES"/>
              </w:rPr>
            </w:pPr>
            <w:r w:rsidRPr="001419C8">
              <w:rPr>
                <w:rFonts w:ascii="Arial" w:eastAsia="Calibri" w:hAnsi="Arial" w:cs="Arial"/>
                <w:lang w:val="es-ES"/>
              </w:rPr>
              <w:t>Hora Inicio</w:t>
            </w:r>
          </w:p>
        </w:tc>
        <w:tc>
          <w:tcPr>
            <w:tcW w:w="1310" w:type="dxa"/>
            <w:tcBorders>
              <w:top w:val="double" w:sz="4" w:space="0" w:color="auto"/>
              <w:left w:val="double" w:sz="4" w:space="0" w:color="auto"/>
              <w:bottom w:val="double" w:sz="4" w:space="0" w:color="auto"/>
              <w:right w:val="double" w:sz="4" w:space="0" w:color="auto"/>
            </w:tcBorders>
            <w:shd w:val="clear" w:color="auto" w:fill="auto"/>
          </w:tcPr>
          <w:p w14:paraId="693AEF5F" w14:textId="77777777" w:rsidR="001419C8" w:rsidRPr="001419C8" w:rsidRDefault="001419C8" w:rsidP="001419C8">
            <w:pPr>
              <w:spacing w:after="0" w:line="240" w:lineRule="auto"/>
              <w:rPr>
                <w:rFonts w:ascii="Arial" w:eastAsia="Calibri" w:hAnsi="Arial" w:cs="Arial"/>
                <w:b/>
                <w:lang w:val="es-ES"/>
              </w:rPr>
            </w:pPr>
          </w:p>
        </w:tc>
      </w:tr>
      <w:tr w:rsidR="001419C8" w:rsidRPr="001419C8" w14:paraId="47C4CC40" w14:textId="77777777" w:rsidTr="001419C8">
        <w:trPr>
          <w:trHeight w:val="144"/>
        </w:trPr>
        <w:tc>
          <w:tcPr>
            <w:tcW w:w="4077" w:type="dxa"/>
            <w:shd w:val="clear" w:color="auto" w:fill="auto"/>
          </w:tcPr>
          <w:p w14:paraId="71CA6FDB" w14:textId="77777777" w:rsidR="001419C8" w:rsidRPr="001419C8" w:rsidRDefault="001419C8" w:rsidP="001419C8">
            <w:pPr>
              <w:spacing w:after="0" w:line="240" w:lineRule="auto"/>
              <w:jc w:val="center"/>
              <w:rPr>
                <w:rFonts w:ascii="Arial" w:eastAsia="Calibri" w:hAnsi="Arial" w:cs="Arial"/>
                <w:lang w:val="es-ES"/>
              </w:rPr>
            </w:pPr>
            <w:r w:rsidRPr="001419C8">
              <w:rPr>
                <w:rFonts w:ascii="Arial" w:eastAsia="Calibri" w:hAnsi="Arial" w:cs="Arial"/>
                <w:lang w:val="es-ES"/>
              </w:rPr>
              <w:t>Responsable de Acta</w:t>
            </w:r>
          </w:p>
        </w:tc>
        <w:tc>
          <w:tcPr>
            <w:tcW w:w="1560" w:type="dxa"/>
            <w:shd w:val="clear" w:color="auto" w:fill="auto"/>
          </w:tcPr>
          <w:p w14:paraId="7E322176" w14:textId="77777777" w:rsidR="001419C8" w:rsidRPr="001419C8" w:rsidRDefault="001419C8" w:rsidP="001419C8">
            <w:pPr>
              <w:spacing w:after="0" w:line="240" w:lineRule="auto"/>
              <w:rPr>
                <w:rFonts w:ascii="Arial" w:eastAsia="Calibri" w:hAnsi="Arial" w:cs="Arial"/>
                <w:lang w:val="es-ES"/>
              </w:rPr>
            </w:pPr>
          </w:p>
        </w:tc>
        <w:tc>
          <w:tcPr>
            <w:tcW w:w="1842" w:type="dxa"/>
            <w:shd w:val="clear" w:color="auto" w:fill="auto"/>
          </w:tcPr>
          <w:p w14:paraId="643AA446" w14:textId="77777777" w:rsidR="001419C8" w:rsidRPr="001419C8" w:rsidRDefault="001419C8" w:rsidP="001419C8">
            <w:pPr>
              <w:spacing w:after="0" w:line="240" w:lineRule="auto"/>
              <w:rPr>
                <w:rFonts w:ascii="Arial" w:eastAsia="Calibri" w:hAnsi="Arial" w:cs="Arial"/>
                <w:lang w:val="es-ES"/>
              </w:rPr>
            </w:pPr>
            <w:r w:rsidRPr="001419C8">
              <w:rPr>
                <w:rFonts w:ascii="Arial" w:eastAsia="Calibri" w:hAnsi="Arial" w:cs="Arial"/>
                <w:lang w:val="es-ES"/>
              </w:rPr>
              <w:t>Hora Término</w:t>
            </w:r>
          </w:p>
        </w:tc>
        <w:tc>
          <w:tcPr>
            <w:tcW w:w="1310" w:type="dxa"/>
            <w:tcBorders>
              <w:top w:val="double" w:sz="4" w:space="0" w:color="auto"/>
              <w:left w:val="double" w:sz="4" w:space="0" w:color="auto"/>
              <w:bottom w:val="double" w:sz="4" w:space="0" w:color="auto"/>
              <w:right w:val="double" w:sz="4" w:space="0" w:color="auto"/>
            </w:tcBorders>
            <w:shd w:val="clear" w:color="auto" w:fill="auto"/>
          </w:tcPr>
          <w:p w14:paraId="38BD0DBD" w14:textId="77777777" w:rsidR="001419C8" w:rsidRPr="001419C8" w:rsidRDefault="001419C8" w:rsidP="001419C8">
            <w:pPr>
              <w:spacing w:after="0" w:line="240" w:lineRule="auto"/>
              <w:rPr>
                <w:rFonts w:ascii="Arial" w:eastAsia="Calibri" w:hAnsi="Arial" w:cs="Arial"/>
                <w:b/>
                <w:lang w:val="es-ES"/>
              </w:rPr>
            </w:pPr>
          </w:p>
        </w:tc>
      </w:tr>
    </w:tbl>
    <w:p w14:paraId="63DC7CC1" w14:textId="77777777" w:rsidR="001419C8" w:rsidRPr="001419C8" w:rsidRDefault="001419C8" w:rsidP="001419C8">
      <w:pPr>
        <w:spacing w:after="0" w:line="240" w:lineRule="auto"/>
        <w:jc w:val="both"/>
        <w:rPr>
          <w:rFonts w:ascii="Arial" w:eastAsia="Calibri" w:hAnsi="Arial" w:cs="Arial"/>
          <w:lang w:val="es-ES"/>
        </w:rPr>
      </w:pPr>
    </w:p>
    <w:p w14:paraId="1CAAD939" w14:textId="77777777" w:rsidR="001419C8" w:rsidRPr="001419C8" w:rsidRDefault="001419C8" w:rsidP="001419C8">
      <w:pPr>
        <w:spacing w:after="0" w:line="240" w:lineRule="auto"/>
        <w:jc w:val="both"/>
        <w:rPr>
          <w:rFonts w:ascii="Arial" w:eastAsia="Calibri" w:hAnsi="Arial" w:cs="Arial"/>
          <w:lang w:val="es-ES"/>
        </w:rPr>
      </w:pPr>
    </w:p>
    <w:p w14:paraId="615C22C4" w14:textId="77777777" w:rsidR="001419C8" w:rsidRPr="001419C8" w:rsidRDefault="001419C8" w:rsidP="001419C8">
      <w:pPr>
        <w:spacing w:after="0" w:line="240" w:lineRule="auto"/>
        <w:jc w:val="both"/>
        <w:rPr>
          <w:rFonts w:ascii="Arial" w:eastAsia="Calibri" w:hAnsi="Arial" w:cs="Arial"/>
          <w:lang w:val="es-ES"/>
        </w:rPr>
      </w:pPr>
      <w:r w:rsidRPr="001419C8">
        <w:rPr>
          <w:rFonts w:ascii="Arial" w:eastAsia="Calibri" w:hAnsi="Arial" w:cs="Arial"/>
          <w:lang w:val="es-ES"/>
        </w:rPr>
        <w:t xml:space="preserve">El presente documento se utiliza para efectos de registro de visita </w:t>
      </w:r>
      <w:proofErr w:type="spellStart"/>
      <w:r w:rsidRPr="001419C8">
        <w:rPr>
          <w:rFonts w:ascii="Arial" w:eastAsia="Calibri" w:hAnsi="Arial" w:cs="Arial"/>
          <w:lang w:val="es-ES"/>
        </w:rPr>
        <w:t>inspectiva</w:t>
      </w:r>
      <w:proofErr w:type="spellEnd"/>
      <w:r w:rsidRPr="001419C8">
        <w:rPr>
          <w:rFonts w:ascii="Arial" w:eastAsia="Calibri" w:hAnsi="Arial" w:cs="Arial"/>
          <w:lang w:val="es-ES"/>
        </w:rPr>
        <w:t xml:space="preserve"> y revisión de los módulos habilitados.</w:t>
      </w:r>
    </w:p>
    <w:p w14:paraId="26AEA8D9" w14:textId="77777777" w:rsidR="001419C8" w:rsidRPr="001419C8" w:rsidRDefault="001419C8" w:rsidP="001419C8">
      <w:pPr>
        <w:spacing w:after="0" w:line="240" w:lineRule="auto"/>
        <w:rPr>
          <w:rFonts w:ascii="Arial" w:eastAsia="Calibri" w:hAnsi="Arial" w:cs="Arial"/>
          <w:lang w:val="es-ES"/>
        </w:rPr>
      </w:pPr>
    </w:p>
    <w:p w14:paraId="15905909" w14:textId="77777777" w:rsidR="001419C8" w:rsidRPr="001419C8" w:rsidRDefault="001419C8" w:rsidP="001419C8">
      <w:pPr>
        <w:spacing w:after="0" w:line="240" w:lineRule="auto"/>
        <w:rPr>
          <w:rFonts w:ascii="Arial" w:eastAsia="Calibri" w:hAnsi="Arial" w:cs="Arial"/>
          <w:b/>
          <w:bCs/>
          <w:color w:val="0070C0"/>
          <w:u w:val="single"/>
          <w:lang w:val="es-ES"/>
        </w:rPr>
      </w:pPr>
      <w:r w:rsidRPr="001419C8">
        <w:rPr>
          <w:rFonts w:ascii="Arial" w:eastAsia="Calibri" w:hAnsi="Arial" w:cs="Arial"/>
          <w:b/>
          <w:bCs/>
          <w:u w:val="single"/>
          <w:lang w:val="es-ES"/>
        </w:rPr>
        <w:t>ANTECEDENTES</w:t>
      </w:r>
    </w:p>
    <w:p w14:paraId="5DB47DB1" w14:textId="77777777" w:rsidR="001419C8" w:rsidRPr="001419C8" w:rsidRDefault="001419C8" w:rsidP="001419C8">
      <w:pPr>
        <w:spacing w:after="0" w:line="240" w:lineRule="auto"/>
        <w:rPr>
          <w:rFonts w:ascii="Arial" w:eastAsia="Calibri" w:hAnsi="Arial" w:cs="Arial"/>
          <w:lang w:val="es-ES"/>
        </w:rPr>
      </w:pPr>
      <w:r w:rsidRPr="001419C8">
        <w:rPr>
          <w:rFonts w:ascii="Arial" w:eastAsia="Calibri" w:hAnsi="Arial" w:cs="Arial"/>
          <w:lang w:val="es-ES"/>
        </w:rPr>
        <w:tab/>
      </w:r>
    </w:p>
    <w:tbl>
      <w:tblPr>
        <w:tblStyle w:val="Tablaconcuadrcula1clara-nfasis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1419C8" w:rsidRPr="001419C8" w14:paraId="69AE381C" w14:textId="77777777" w:rsidTr="00141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shd w:val="clear" w:color="auto" w:fill="auto"/>
          </w:tcPr>
          <w:p w14:paraId="7046DDD1"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Municipalidad</w:t>
            </w:r>
          </w:p>
        </w:tc>
        <w:tc>
          <w:tcPr>
            <w:tcW w:w="6663" w:type="dxa"/>
            <w:tcBorders>
              <w:bottom w:val="none" w:sz="0" w:space="0" w:color="auto"/>
            </w:tcBorders>
            <w:shd w:val="clear" w:color="auto" w:fill="auto"/>
          </w:tcPr>
          <w:p w14:paraId="69B8980E" w14:textId="77777777" w:rsidR="001419C8" w:rsidRPr="001419C8" w:rsidRDefault="001419C8" w:rsidP="001419C8">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ES"/>
              </w:rPr>
            </w:pPr>
          </w:p>
        </w:tc>
      </w:tr>
      <w:tr w:rsidR="001419C8" w:rsidRPr="001419C8" w14:paraId="39EB5DEB" w14:textId="77777777" w:rsidTr="001419C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B8102"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Dirección</w:t>
            </w:r>
          </w:p>
        </w:tc>
        <w:tc>
          <w:tcPr>
            <w:tcW w:w="6663" w:type="dxa"/>
            <w:shd w:val="clear" w:color="auto" w:fill="auto"/>
          </w:tcPr>
          <w:p w14:paraId="5D8106B6"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p>
        </w:tc>
      </w:tr>
      <w:tr w:rsidR="001419C8" w:rsidRPr="001419C8" w14:paraId="481AE493" w14:textId="77777777" w:rsidTr="001419C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7EC622"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Inspección realizada</w:t>
            </w:r>
          </w:p>
        </w:tc>
        <w:tc>
          <w:tcPr>
            <w:tcW w:w="6663" w:type="dxa"/>
            <w:shd w:val="clear" w:color="auto" w:fill="auto"/>
          </w:tcPr>
          <w:p w14:paraId="3B83BDF3"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 () / NO ()</w:t>
            </w:r>
          </w:p>
        </w:tc>
      </w:tr>
    </w:tbl>
    <w:p w14:paraId="4ABFB850" w14:textId="77777777" w:rsidR="001419C8" w:rsidRPr="001419C8" w:rsidRDefault="001419C8" w:rsidP="001419C8">
      <w:pPr>
        <w:spacing w:after="0" w:line="240" w:lineRule="auto"/>
        <w:rPr>
          <w:rFonts w:ascii="Arial" w:eastAsia="Calibri" w:hAnsi="Arial" w:cs="Arial"/>
          <w:lang w:val="es-ES"/>
        </w:rPr>
      </w:pPr>
    </w:p>
    <w:p w14:paraId="380EB7E5" w14:textId="77777777" w:rsidR="001419C8" w:rsidRPr="001419C8" w:rsidRDefault="001419C8" w:rsidP="001419C8">
      <w:pPr>
        <w:spacing w:after="0" w:line="240" w:lineRule="auto"/>
        <w:rPr>
          <w:rFonts w:ascii="Arial" w:eastAsia="Calibri" w:hAnsi="Arial" w:cs="Arial"/>
          <w:b/>
          <w:bCs/>
          <w:u w:val="single"/>
          <w:lang w:val="es-ES"/>
        </w:rPr>
      </w:pPr>
    </w:p>
    <w:p w14:paraId="27B19613" w14:textId="77777777" w:rsidR="001419C8" w:rsidRPr="001419C8" w:rsidRDefault="001419C8" w:rsidP="001419C8">
      <w:pPr>
        <w:spacing w:after="0" w:line="240" w:lineRule="auto"/>
        <w:rPr>
          <w:rFonts w:ascii="Arial" w:eastAsia="Calibri" w:hAnsi="Arial" w:cs="Arial"/>
          <w:u w:val="single"/>
          <w:lang w:val="es-ES"/>
        </w:rPr>
      </w:pPr>
      <w:r w:rsidRPr="001419C8">
        <w:rPr>
          <w:rFonts w:ascii="Arial" w:eastAsia="Calibri" w:hAnsi="Arial" w:cs="Arial"/>
          <w:b/>
          <w:bCs/>
          <w:u w:val="single"/>
          <w:lang w:val="es-ES"/>
        </w:rPr>
        <w:t>VALIDADORES</w:t>
      </w:r>
    </w:p>
    <w:p w14:paraId="62D70E1F" w14:textId="77777777" w:rsidR="001419C8" w:rsidRPr="001419C8" w:rsidRDefault="001419C8" w:rsidP="001419C8">
      <w:pPr>
        <w:spacing w:after="0" w:line="240" w:lineRule="auto"/>
        <w:rPr>
          <w:rFonts w:ascii="Arial" w:eastAsia="Calibri" w:hAnsi="Arial" w:cs="Arial"/>
          <w:lang w:val="es-ES"/>
        </w:rPr>
      </w:pPr>
    </w:p>
    <w:tbl>
      <w:tblPr>
        <w:tblStyle w:val="Tablaconcuadrcula1clara-nfasis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2977"/>
      </w:tblGrid>
      <w:tr w:rsidR="001419C8" w:rsidRPr="001419C8" w14:paraId="371DBF36" w14:textId="77777777" w:rsidTr="00141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auto"/>
          </w:tcPr>
          <w:p w14:paraId="6F45B671" w14:textId="77777777" w:rsidR="001419C8" w:rsidRPr="001419C8" w:rsidRDefault="001419C8" w:rsidP="001419C8">
            <w:pPr>
              <w:jc w:val="center"/>
              <w:rPr>
                <w:rFonts w:ascii="Arial" w:eastAsia="Calibri" w:hAnsi="Arial" w:cs="Arial"/>
                <w:lang w:val="es-ES"/>
              </w:rPr>
            </w:pPr>
            <w:r w:rsidRPr="001419C8">
              <w:rPr>
                <w:rFonts w:ascii="Arial" w:eastAsia="Calibri" w:hAnsi="Arial" w:cs="Arial"/>
                <w:lang w:val="es-ES"/>
              </w:rPr>
              <w:t>Nombre</w:t>
            </w:r>
          </w:p>
        </w:tc>
        <w:tc>
          <w:tcPr>
            <w:tcW w:w="3119" w:type="dxa"/>
            <w:tcBorders>
              <w:bottom w:val="none" w:sz="0" w:space="0" w:color="auto"/>
            </w:tcBorders>
            <w:shd w:val="clear" w:color="auto" w:fill="auto"/>
          </w:tcPr>
          <w:p w14:paraId="6074FE91" w14:textId="77777777" w:rsidR="001419C8" w:rsidRPr="001419C8" w:rsidRDefault="001419C8" w:rsidP="001419C8">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Área / Institución</w:t>
            </w:r>
          </w:p>
        </w:tc>
        <w:tc>
          <w:tcPr>
            <w:tcW w:w="2977" w:type="dxa"/>
            <w:tcBorders>
              <w:bottom w:val="none" w:sz="0" w:space="0" w:color="auto"/>
            </w:tcBorders>
            <w:shd w:val="clear" w:color="auto" w:fill="auto"/>
          </w:tcPr>
          <w:p w14:paraId="0356E1B6" w14:textId="77777777" w:rsidR="001419C8" w:rsidRPr="001419C8" w:rsidRDefault="001419C8" w:rsidP="001419C8">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Cargo</w:t>
            </w:r>
          </w:p>
        </w:tc>
      </w:tr>
      <w:tr w:rsidR="001419C8" w:rsidRPr="001419C8" w14:paraId="6D4E4839"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B3D4806" w14:textId="77777777" w:rsidR="001419C8" w:rsidRPr="001419C8" w:rsidRDefault="001419C8" w:rsidP="001419C8">
            <w:pPr>
              <w:rPr>
                <w:rFonts w:ascii="Arial" w:eastAsia="Calibri" w:hAnsi="Arial" w:cs="Arial"/>
                <w:lang w:val="es-ES"/>
              </w:rPr>
            </w:pPr>
          </w:p>
        </w:tc>
        <w:tc>
          <w:tcPr>
            <w:tcW w:w="3119" w:type="dxa"/>
            <w:shd w:val="clear" w:color="auto" w:fill="auto"/>
          </w:tcPr>
          <w:p w14:paraId="4900B3A5"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Municipal</w:t>
            </w:r>
          </w:p>
        </w:tc>
        <w:tc>
          <w:tcPr>
            <w:tcW w:w="2977" w:type="dxa"/>
            <w:shd w:val="clear" w:color="auto" w:fill="auto"/>
          </w:tcPr>
          <w:p w14:paraId="3AF893E3"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DAF</w:t>
            </w:r>
          </w:p>
        </w:tc>
      </w:tr>
      <w:tr w:rsidR="001419C8" w:rsidRPr="001419C8" w14:paraId="6CA75E9A"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6F35ADF6" w14:textId="77777777" w:rsidR="001419C8" w:rsidRPr="001419C8" w:rsidRDefault="001419C8" w:rsidP="001419C8">
            <w:pPr>
              <w:rPr>
                <w:rFonts w:ascii="Arial" w:eastAsia="Calibri" w:hAnsi="Arial" w:cs="Arial"/>
                <w:lang w:val="es-ES"/>
              </w:rPr>
            </w:pPr>
          </w:p>
        </w:tc>
        <w:tc>
          <w:tcPr>
            <w:tcW w:w="3119" w:type="dxa"/>
            <w:shd w:val="clear" w:color="auto" w:fill="auto"/>
          </w:tcPr>
          <w:p w14:paraId="795FAEEC"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Municipal</w:t>
            </w:r>
          </w:p>
        </w:tc>
        <w:tc>
          <w:tcPr>
            <w:tcW w:w="2977" w:type="dxa"/>
            <w:shd w:val="clear" w:color="auto" w:fill="auto"/>
          </w:tcPr>
          <w:p w14:paraId="66C69DFA"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Informático</w:t>
            </w:r>
          </w:p>
        </w:tc>
      </w:tr>
      <w:tr w:rsidR="001419C8" w:rsidRPr="001419C8" w14:paraId="4121E6E5"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6BE53187" w14:textId="77777777" w:rsidR="001419C8" w:rsidRPr="001419C8" w:rsidRDefault="001419C8" w:rsidP="001419C8">
            <w:pPr>
              <w:rPr>
                <w:rFonts w:ascii="Arial" w:eastAsia="Calibri" w:hAnsi="Arial" w:cs="Arial"/>
                <w:lang w:val="es-ES"/>
              </w:rPr>
            </w:pPr>
          </w:p>
        </w:tc>
        <w:tc>
          <w:tcPr>
            <w:tcW w:w="3119" w:type="dxa"/>
            <w:shd w:val="clear" w:color="auto" w:fill="auto"/>
          </w:tcPr>
          <w:p w14:paraId="52AA0459"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p>
        </w:tc>
        <w:tc>
          <w:tcPr>
            <w:tcW w:w="2977" w:type="dxa"/>
            <w:shd w:val="clear" w:color="auto" w:fill="auto"/>
          </w:tcPr>
          <w:p w14:paraId="5F75B15B"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p>
        </w:tc>
      </w:tr>
      <w:tr w:rsidR="001419C8" w:rsidRPr="001419C8" w14:paraId="2A0B4146"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4CA3BC2D" w14:textId="77777777" w:rsidR="001419C8" w:rsidRPr="001419C8" w:rsidRDefault="001419C8" w:rsidP="001419C8">
            <w:pPr>
              <w:jc w:val="center"/>
              <w:rPr>
                <w:rFonts w:ascii="Arial" w:eastAsia="Calibri" w:hAnsi="Arial" w:cs="Arial"/>
                <w:color w:val="FFFFFF"/>
                <w:lang w:val="es-ES"/>
              </w:rPr>
            </w:pPr>
          </w:p>
        </w:tc>
        <w:tc>
          <w:tcPr>
            <w:tcW w:w="3119" w:type="dxa"/>
            <w:shd w:val="clear" w:color="auto" w:fill="auto"/>
          </w:tcPr>
          <w:p w14:paraId="4076F426" w14:textId="77777777" w:rsidR="001419C8" w:rsidRPr="001419C8" w:rsidRDefault="001419C8" w:rsidP="001419C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s-ES"/>
              </w:rPr>
            </w:pPr>
          </w:p>
        </w:tc>
        <w:tc>
          <w:tcPr>
            <w:tcW w:w="2977" w:type="dxa"/>
            <w:shd w:val="clear" w:color="auto" w:fill="auto"/>
          </w:tcPr>
          <w:p w14:paraId="2E811B90" w14:textId="77777777" w:rsidR="001419C8" w:rsidRPr="001419C8" w:rsidRDefault="001419C8" w:rsidP="001419C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lang w:val="es-ES"/>
              </w:rPr>
            </w:pPr>
          </w:p>
        </w:tc>
      </w:tr>
      <w:tr w:rsidR="001419C8" w:rsidRPr="001419C8" w14:paraId="460A31D5"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CD3EBBB" w14:textId="77777777" w:rsidR="001419C8" w:rsidRPr="001419C8" w:rsidRDefault="001419C8" w:rsidP="001419C8">
            <w:pPr>
              <w:rPr>
                <w:rFonts w:ascii="Arial" w:eastAsia="Calibri" w:hAnsi="Arial" w:cs="Arial"/>
                <w:lang w:val="es-ES"/>
              </w:rPr>
            </w:pPr>
          </w:p>
        </w:tc>
        <w:tc>
          <w:tcPr>
            <w:tcW w:w="3119" w:type="dxa"/>
            <w:shd w:val="clear" w:color="auto" w:fill="auto"/>
          </w:tcPr>
          <w:p w14:paraId="39071B7B"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p>
        </w:tc>
        <w:tc>
          <w:tcPr>
            <w:tcW w:w="2977" w:type="dxa"/>
            <w:shd w:val="clear" w:color="auto" w:fill="auto"/>
          </w:tcPr>
          <w:p w14:paraId="60B62083"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p>
        </w:tc>
      </w:tr>
      <w:tr w:rsidR="001419C8" w:rsidRPr="001419C8" w14:paraId="123980D6"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102695F8" w14:textId="77777777" w:rsidR="001419C8" w:rsidRPr="001419C8" w:rsidRDefault="001419C8" w:rsidP="001419C8">
            <w:pPr>
              <w:rPr>
                <w:rFonts w:ascii="Arial" w:eastAsia="Calibri" w:hAnsi="Arial" w:cs="Arial"/>
                <w:lang w:val="es-ES"/>
              </w:rPr>
            </w:pPr>
          </w:p>
        </w:tc>
        <w:tc>
          <w:tcPr>
            <w:tcW w:w="3119" w:type="dxa"/>
            <w:shd w:val="clear" w:color="auto" w:fill="auto"/>
          </w:tcPr>
          <w:p w14:paraId="3353F98D"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p>
        </w:tc>
        <w:tc>
          <w:tcPr>
            <w:tcW w:w="2977" w:type="dxa"/>
            <w:shd w:val="clear" w:color="auto" w:fill="auto"/>
          </w:tcPr>
          <w:p w14:paraId="37996160" w14:textId="77777777" w:rsidR="001419C8" w:rsidRPr="001419C8" w:rsidRDefault="001419C8" w:rsidP="001419C8">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p>
        </w:tc>
      </w:tr>
    </w:tbl>
    <w:p w14:paraId="431046DE" w14:textId="77777777" w:rsidR="001419C8" w:rsidRPr="001419C8" w:rsidRDefault="001419C8" w:rsidP="001419C8">
      <w:pPr>
        <w:spacing w:after="0" w:line="240" w:lineRule="auto"/>
        <w:rPr>
          <w:rFonts w:ascii="Arial" w:eastAsia="Calibri" w:hAnsi="Arial" w:cs="Arial"/>
          <w:b/>
          <w:bCs/>
          <w:u w:val="single"/>
          <w:lang w:val="es-ES"/>
        </w:rPr>
      </w:pPr>
    </w:p>
    <w:p w14:paraId="627B842B" w14:textId="77777777" w:rsidR="001419C8" w:rsidRPr="001419C8" w:rsidRDefault="001419C8" w:rsidP="001419C8">
      <w:pPr>
        <w:spacing w:after="0" w:line="240" w:lineRule="auto"/>
        <w:rPr>
          <w:rFonts w:ascii="Arial" w:eastAsia="Calibri" w:hAnsi="Arial" w:cs="Arial"/>
          <w:b/>
          <w:bCs/>
          <w:color w:val="0070C0"/>
          <w:u w:val="single"/>
          <w:lang w:val="es-ES"/>
        </w:rPr>
      </w:pPr>
      <w:r w:rsidRPr="001419C8">
        <w:rPr>
          <w:rFonts w:ascii="Arial" w:eastAsia="Calibri" w:hAnsi="Arial" w:cs="Arial"/>
          <w:b/>
          <w:bCs/>
          <w:u w:val="single"/>
          <w:lang w:val="es-ES"/>
        </w:rPr>
        <w:t>RESUMEN REVISIÓN DE MÓDULOS PLATAFORMA SIFIM</w:t>
      </w:r>
    </w:p>
    <w:p w14:paraId="378A5770" w14:textId="77777777" w:rsidR="001419C8" w:rsidRPr="001419C8" w:rsidRDefault="001419C8" w:rsidP="001419C8">
      <w:pPr>
        <w:spacing w:after="0" w:line="240" w:lineRule="auto"/>
        <w:rPr>
          <w:rFonts w:ascii="Arial" w:eastAsia="Calibri" w:hAnsi="Arial" w:cs="Arial"/>
          <w:lang w:val="es-ES"/>
        </w:rPr>
      </w:pPr>
    </w:p>
    <w:tbl>
      <w:tblPr>
        <w:tblStyle w:val="Tablaconcuadrcula1clara-nfasis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tblGrid>
      <w:tr w:rsidR="001419C8" w:rsidRPr="001419C8" w14:paraId="631AE9CA" w14:textId="77777777" w:rsidTr="001419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auto"/>
            <w:vAlign w:val="center"/>
          </w:tcPr>
          <w:p w14:paraId="51493A27" w14:textId="77777777" w:rsidR="001419C8" w:rsidRPr="001419C8" w:rsidRDefault="001419C8" w:rsidP="001419C8">
            <w:pPr>
              <w:jc w:val="center"/>
              <w:rPr>
                <w:rFonts w:ascii="Arial" w:eastAsia="Calibri" w:hAnsi="Arial" w:cs="Arial"/>
                <w:lang w:val="es-ES"/>
              </w:rPr>
            </w:pPr>
            <w:r w:rsidRPr="001419C8">
              <w:rPr>
                <w:rFonts w:ascii="Arial" w:eastAsia="Calibri" w:hAnsi="Arial" w:cs="Arial"/>
                <w:lang w:val="es-ES"/>
              </w:rPr>
              <w:t>Ítem</w:t>
            </w:r>
          </w:p>
        </w:tc>
        <w:tc>
          <w:tcPr>
            <w:tcW w:w="6237" w:type="dxa"/>
            <w:tcBorders>
              <w:bottom w:val="none" w:sz="0" w:space="0" w:color="auto"/>
            </w:tcBorders>
            <w:shd w:val="clear" w:color="auto" w:fill="auto"/>
            <w:vAlign w:val="center"/>
          </w:tcPr>
          <w:p w14:paraId="0148DB8A" w14:textId="77777777" w:rsidR="001419C8" w:rsidRPr="001419C8" w:rsidRDefault="001419C8" w:rsidP="001419C8">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Revisión</w:t>
            </w:r>
          </w:p>
        </w:tc>
      </w:tr>
      <w:tr w:rsidR="001419C8" w:rsidRPr="001419C8" w14:paraId="6E8A3CBF"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1A87CE1E"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Contabilidad</w:t>
            </w:r>
          </w:p>
        </w:tc>
        <w:tc>
          <w:tcPr>
            <w:tcW w:w="6237" w:type="dxa"/>
            <w:shd w:val="clear" w:color="auto" w:fill="auto"/>
            <w:vAlign w:val="center"/>
          </w:tcPr>
          <w:p w14:paraId="66FB0AC5" w14:textId="77777777" w:rsidR="001419C8" w:rsidRPr="001419C8" w:rsidRDefault="001419C8" w:rsidP="00286126">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47D91869" w14:textId="77777777" w:rsidR="001419C8" w:rsidRPr="001419C8" w:rsidRDefault="001419C8" w:rsidP="00286126">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6D9CDE90"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8496BF7"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Tesorería</w:t>
            </w:r>
          </w:p>
        </w:tc>
        <w:tc>
          <w:tcPr>
            <w:tcW w:w="6237" w:type="dxa"/>
            <w:shd w:val="clear" w:color="auto" w:fill="auto"/>
            <w:vAlign w:val="center"/>
          </w:tcPr>
          <w:p w14:paraId="43BFB0E1" w14:textId="77777777" w:rsidR="001419C8" w:rsidRPr="001419C8" w:rsidRDefault="001419C8" w:rsidP="00286126">
            <w:pPr>
              <w:numPr>
                <w:ilvl w:val="0"/>
                <w:numId w:val="18"/>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2BF192E3" w14:textId="77777777" w:rsidR="001419C8" w:rsidRPr="001419C8" w:rsidRDefault="001419C8" w:rsidP="00286126">
            <w:pPr>
              <w:numPr>
                <w:ilvl w:val="0"/>
                <w:numId w:val="18"/>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61F7FA68"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36131AD2"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Conciliación Bancaria</w:t>
            </w:r>
          </w:p>
        </w:tc>
        <w:tc>
          <w:tcPr>
            <w:tcW w:w="6237" w:type="dxa"/>
            <w:shd w:val="clear" w:color="auto" w:fill="auto"/>
            <w:vAlign w:val="center"/>
          </w:tcPr>
          <w:p w14:paraId="15F8C255" w14:textId="77777777" w:rsidR="001419C8" w:rsidRPr="001419C8" w:rsidRDefault="001419C8" w:rsidP="00286126">
            <w:pPr>
              <w:numPr>
                <w:ilvl w:val="0"/>
                <w:numId w:val="19"/>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0343FAC5" w14:textId="77777777" w:rsidR="001419C8" w:rsidRPr="001419C8" w:rsidRDefault="001419C8" w:rsidP="00286126">
            <w:pPr>
              <w:numPr>
                <w:ilvl w:val="0"/>
                <w:numId w:val="19"/>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561D03B2"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014E5363"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Órdenes de Ingreso</w:t>
            </w:r>
          </w:p>
        </w:tc>
        <w:tc>
          <w:tcPr>
            <w:tcW w:w="6237" w:type="dxa"/>
            <w:shd w:val="clear" w:color="auto" w:fill="auto"/>
            <w:vAlign w:val="center"/>
          </w:tcPr>
          <w:p w14:paraId="34E19ACA" w14:textId="77777777" w:rsidR="001419C8" w:rsidRPr="001419C8" w:rsidRDefault="001419C8" w:rsidP="00286126">
            <w:pPr>
              <w:numPr>
                <w:ilvl w:val="0"/>
                <w:numId w:val="19"/>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4DFBF619" w14:textId="77777777" w:rsidR="001419C8" w:rsidRPr="001419C8" w:rsidRDefault="001419C8" w:rsidP="00286126">
            <w:pPr>
              <w:numPr>
                <w:ilvl w:val="0"/>
                <w:numId w:val="19"/>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314C21AF"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3223A752"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Adquisiciones</w:t>
            </w:r>
          </w:p>
        </w:tc>
        <w:tc>
          <w:tcPr>
            <w:tcW w:w="6237" w:type="dxa"/>
            <w:shd w:val="clear" w:color="auto" w:fill="auto"/>
            <w:vAlign w:val="center"/>
          </w:tcPr>
          <w:p w14:paraId="1CD6BE99" w14:textId="77777777" w:rsidR="001419C8" w:rsidRPr="001419C8" w:rsidRDefault="001419C8" w:rsidP="00286126">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755AA3D5" w14:textId="77777777" w:rsidR="001419C8" w:rsidRPr="001419C8" w:rsidRDefault="001419C8" w:rsidP="00286126">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4A48B51E"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50B5016D"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Activo Fijo</w:t>
            </w:r>
          </w:p>
        </w:tc>
        <w:tc>
          <w:tcPr>
            <w:tcW w:w="6237" w:type="dxa"/>
            <w:shd w:val="clear" w:color="auto" w:fill="auto"/>
            <w:vAlign w:val="center"/>
          </w:tcPr>
          <w:p w14:paraId="4B049E0B" w14:textId="77777777" w:rsidR="001419C8" w:rsidRPr="001419C8" w:rsidRDefault="001419C8" w:rsidP="00286126">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0B2FF7F9" w14:textId="77777777" w:rsidR="001419C8" w:rsidRPr="001419C8" w:rsidRDefault="001419C8" w:rsidP="00286126">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639C237B"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62591970"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Remuneraciones</w:t>
            </w:r>
          </w:p>
        </w:tc>
        <w:tc>
          <w:tcPr>
            <w:tcW w:w="6237" w:type="dxa"/>
            <w:shd w:val="clear" w:color="auto" w:fill="auto"/>
            <w:vAlign w:val="center"/>
          </w:tcPr>
          <w:p w14:paraId="0F31B9DA" w14:textId="77777777" w:rsidR="001419C8" w:rsidRPr="001419C8" w:rsidRDefault="001419C8" w:rsidP="00286126">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01B3A3B6" w14:textId="77777777" w:rsidR="001419C8" w:rsidRPr="001419C8" w:rsidRDefault="001419C8" w:rsidP="00286126">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1FE5C586"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7809FF86"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Personal</w:t>
            </w:r>
          </w:p>
        </w:tc>
        <w:tc>
          <w:tcPr>
            <w:tcW w:w="6237" w:type="dxa"/>
            <w:shd w:val="clear" w:color="auto" w:fill="auto"/>
            <w:vAlign w:val="center"/>
          </w:tcPr>
          <w:p w14:paraId="329CA05B" w14:textId="77777777" w:rsidR="001419C8" w:rsidRPr="001419C8" w:rsidRDefault="001419C8" w:rsidP="00286126">
            <w:pPr>
              <w:numPr>
                <w:ilvl w:val="0"/>
                <w:numId w:val="21"/>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3DC09375" w14:textId="77777777" w:rsidR="001419C8" w:rsidRPr="001419C8" w:rsidRDefault="001419C8" w:rsidP="00286126">
            <w:pPr>
              <w:numPr>
                <w:ilvl w:val="0"/>
                <w:numId w:val="21"/>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63E52FCC" w14:textId="77777777" w:rsidTr="001419C8">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CD76D3C"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lastRenderedPageBreak/>
              <w:t>Sistema Datos Comunes</w:t>
            </w:r>
          </w:p>
        </w:tc>
        <w:tc>
          <w:tcPr>
            <w:tcW w:w="6237" w:type="dxa"/>
            <w:shd w:val="clear" w:color="auto" w:fill="auto"/>
            <w:vAlign w:val="center"/>
          </w:tcPr>
          <w:p w14:paraId="7F86828A" w14:textId="77777777" w:rsidR="001419C8" w:rsidRPr="001419C8" w:rsidRDefault="001419C8" w:rsidP="00286126">
            <w:pPr>
              <w:numPr>
                <w:ilvl w:val="0"/>
                <w:numId w:val="21"/>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664AEFFA" w14:textId="77777777" w:rsidR="001419C8" w:rsidRPr="001419C8" w:rsidRDefault="001419C8" w:rsidP="00286126">
            <w:pPr>
              <w:numPr>
                <w:ilvl w:val="0"/>
                <w:numId w:val="21"/>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bl>
    <w:p w14:paraId="6A67871D" w14:textId="77777777" w:rsidR="001419C8" w:rsidRPr="001419C8" w:rsidRDefault="001419C8" w:rsidP="001419C8">
      <w:pPr>
        <w:spacing w:after="0" w:line="240" w:lineRule="auto"/>
        <w:rPr>
          <w:rFonts w:ascii="Arial" w:eastAsia="Calibri" w:hAnsi="Arial" w:cs="Arial"/>
          <w:lang w:val="es-ES"/>
        </w:rPr>
      </w:pPr>
    </w:p>
    <w:p w14:paraId="20B753DB" w14:textId="77777777" w:rsidR="001419C8" w:rsidRPr="001419C8" w:rsidRDefault="001419C8" w:rsidP="001419C8">
      <w:pPr>
        <w:spacing w:after="0" w:line="240" w:lineRule="auto"/>
        <w:rPr>
          <w:rFonts w:ascii="Arial" w:eastAsia="Calibri" w:hAnsi="Arial" w:cs="Arial"/>
          <w:u w:val="single"/>
          <w:lang w:val="es-ES"/>
        </w:rPr>
      </w:pPr>
      <w:r w:rsidRPr="001419C8">
        <w:rPr>
          <w:rFonts w:ascii="Arial" w:eastAsia="Calibri" w:hAnsi="Arial" w:cs="Arial"/>
          <w:b/>
          <w:bCs/>
          <w:u w:val="single"/>
          <w:lang w:val="es-ES"/>
        </w:rPr>
        <w:t>RESUMEN REVISIÓN DE MÓDULOS GIRADORES</w:t>
      </w:r>
    </w:p>
    <w:p w14:paraId="3418B6C0" w14:textId="77777777" w:rsidR="001419C8" w:rsidRPr="001419C8" w:rsidRDefault="001419C8" w:rsidP="001419C8">
      <w:pPr>
        <w:spacing w:after="0" w:line="240" w:lineRule="auto"/>
        <w:rPr>
          <w:rFonts w:ascii="Arial" w:eastAsia="Calibri" w:hAnsi="Arial" w:cs="Arial"/>
          <w:lang w:val="es-ES"/>
        </w:rPr>
      </w:pPr>
    </w:p>
    <w:tbl>
      <w:tblPr>
        <w:tblStyle w:val="Tablaconcuadrcula1clara-nfasis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96"/>
      </w:tblGrid>
      <w:tr w:rsidR="001419C8" w:rsidRPr="001419C8" w14:paraId="301B6CC6" w14:textId="77777777" w:rsidTr="001419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auto"/>
            <w:vAlign w:val="center"/>
          </w:tcPr>
          <w:p w14:paraId="3327B473" w14:textId="77777777" w:rsidR="001419C8" w:rsidRPr="001419C8" w:rsidRDefault="001419C8" w:rsidP="001419C8">
            <w:pPr>
              <w:jc w:val="center"/>
              <w:rPr>
                <w:rFonts w:ascii="Arial" w:eastAsia="Calibri" w:hAnsi="Arial" w:cs="Arial"/>
                <w:lang w:val="es-ES"/>
              </w:rPr>
            </w:pPr>
            <w:r w:rsidRPr="001419C8">
              <w:rPr>
                <w:rFonts w:ascii="Arial" w:eastAsia="Calibri" w:hAnsi="Arial" w:cs="Arial"/>
                <w:lang w:val="es-ES"/>
              </w:rPr>
              <w:t>Ítem</w:t>
            </w:r>
          </w:p>
        </w:tc>
        <w:tc>
          <w:tcPr>
            <w:tcW w:w="6096" w:type="dxa"/>
            <w:tcBorders>
              <w:bottom w:val="none" w:sz="0" w:space="0" w:color="auto"/>
            </w:tcBorders>
            <w:shd w:val="clear" w:color="auto" w:fill="auto"/>
            <w:vAlign w:val="center"/>
          </w:tcPr>
          <w:p w14:paraId="15426B4F" w14:textId="77777777" w:rsidR="001419C8" w:rsidRPr="001419C8" w:rsidRDefault="001419C8" w:rsidP="001419C8">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Revisión</w:t>
            </w:r>
          </w:p>
        </w:tc>
      </w:tr>
      <w:tr w:rsidR="001419C8" w:rsidRPr="001419C8" w14:paraId="204EA926"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2728AED0"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Permisos de Circulación</w:t>
            </w:r>
          </w:p>
        </w:tc>
        <w:tc>
          <w:tcPr>
            <w:tcW w:w="6096" w:type="dxa"/>
            <w:shd w:val="clear" w:color="auto" w:fill="auto"/>
            <w:vAlign w:val="center"/>
          </w:tcPr>
          <w:p w14:paraId="5EC734F5"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1B477B37"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6515F805"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04BBEB2E"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Patentes Comerciales</w:t>
            </w:r>
          </w:p>
        </w:tc>
        <w:tc>
          <w:tcPr>
            <w:tcW w:w="6096" w:type="dxa"/>
            <w:shd w:val="clear" w:color="auto" w:fill="auto"/>
            <w:vAlign w:val="center"/>
          </w:tcPr>
          <w:p w14:paraId="3839E50E"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20151D69"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14A5868F"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6D8BE79"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Derechos de Aseo</w:t>
            </w:r>
          </w:p>
        </w:tc>
        <w:tc>
          <w:tcPr>
            <w:tcW w:w="6096" w:type="dxa"/>
            <w:shd w:val="clear" w:color="auto" w:fill="auto"/>
            <w:vAlign w:val="center"/>
          </w:tcPr>
          <w:p w14:paraId="140FD597"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3E81CD15"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78021A09"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2D27CCF4"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Juzgado de Policía Local</w:t>
            </w:r>
          </w:p>
        </w:tc>
        <w:tc>
          <w:tcPr>
            <w:tcW w:w="6096" w:type="dxa"/>
            <w:shd w:val="clear" w:color="auto" w:fill="auto"/>
            <w:vAlign w:val="center"/>
          </w:tcPr>
          <w:p w14:paraId="6AEE7E89"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5A793C10"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323E5DAB"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03ADBE83"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Licencias de Conducir</w:t>
            </w:r>
          </w:p>
        </w:tc>
        <w:tc>
          <w:tcPr>
            <w:tcW w:w="6096" w:type="dxa"/>
            <w:shd w:val="clear" w:color="auto" w:fill="auto"/>
            <w:vAlign w:val="center"/>
          </w:tcPr>
          <w:p w14:paraId="3B726927"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2F38D489"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230DD9F2"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D9C310E"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Examen Teórico</w:t>
            </w:r>
          </w:p>
        </w:tc>
        <w:tc>
          <w:tcPr>
            <w:tcW w:w="6096" w:type="dxa"/>
            <w:shd w:val="clear" w:color="auto" w:fill="auto"/>
            <w:vAlign w:val="center"/>
          </w:tcPr>
          <w:p w14:paraId="0C12A7F4"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42C1E227"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4DC924F7"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656EE258"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Bodega</w:t>
            </w:r>
          </w:p>
        </w:tc>
        <w:tc>
          <w:tcPr>
            <w:tcW w:w="6096" w:type="dxa"/>
            <w:shd w:val="clear" w:color="auto" w:fill="auto"/>
            <w:vAlign w:val="center"/>
          </w:tcPr>
          <w:p w14:paraId="69EE241B"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6FEC0D5A"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r w:rsidR="001419C8" w:rsidRPr="001419C8" w14:paraId="7F570847" w14:textId="77777777" w:rsidTr="001419C8">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389BE788" w14:textId="77777777" w:rsidR="001419C8" w:rsidRPr="001419C8" w:rsidRDefault="001419C8" w:rsidP="001419C8">
            <w:pPr>
              <w:rPr>
                <w:rFonts w:ascii="Arial" w:eastAsia="Calibri" w:hAnsi="Arial" w:cs="Arial"/>
                <w:lang w:val="es-ES"/>
              </w:rPr>
            </w:pPr>
            <w:r w:rsidRPr="001419C8">
              <w:rPr>
                <w:rFonts w:ascii="Arial" w:eastAsia="Calibri" w:hAnsi="Arial" w:cs="Arial"/>
                <w:lang w:val="es-ES"/>
              </w:rPr>
              <w:t>Sistema de Asistencia Social</w:t>
            </w:r>
          </w:p>
        </w:tc>
        <w:tc>
          <w:tcPr>
            <w:tcW w:w="6096" w:type="dxa"/>
            <w:shd w:val="clear" w:color="auto" w:fill="auto"/>
            <w:vAlign w:val="center"/>
          </w:tcPr>
          <w:p w14:paraId="500E110A"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Sistema Habilitado: SI () / NO ()</w:t>
            </w:r>
          </w:p>
          <w:p w14:paraId="46B09528" w14:textId="77777777" w:rsidR="001419C8" w:rsidRPr="001419C8" w:rsidRDefault="001419C8" w:rsidP="00286126">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ES"/>
              </w:rPr>
            </w:pPr>
            <w:r w:rsidRPr="001419C8">
              <w:rPr>
                <w:rFonts w:ascii="Arial" w:eastAsia="Calibri" w:hAnsi="Arial" w:cs="Arial"/>
                <w:lang w:val="es-ES"/>
              </w:rPr>
              <w:t>Observaciones:</w:t>
            </w:r>
          </w:p>
        </w:tc>
      </w:tr>
    </w:tbl>
    <w:p w14:paraId="48E58973" w14:textId="77777777" w:rsidR="001419C8" w:rsidRPr="001419C8" w:rsidRDefault="001419C8" w:rsidP="001419C8">
      <w:pPr>
        <w:spacing w:after="0" w:line="240" w:lineRule="auto"/>
        <w:rPr>
          <w:rFonts w:ascii="Arial" w:eastAsia="Calibri" w:hAnsi="Arial" w:cs="Arial"/>
          <w:lang w:val="es-ES"/>
        </w:rPr>
      </w:pPr>
    </w:p>
    <w:p w14:paraId="28D6CBC8" w14:textId="77777777" w:rsidR="001419C8" w:rsidRPr="001419C8" w:rsidRDefault="001419C8" w:rsidP="001419C8">
      <w:pPr>
        <w:spacing w:after="0" w:line="240" w:lineRule="auto"/>
        <w:rPr>
          <w:rFonts w:ascii="Arial" w:eastAsia="Calibri" w:hAnsi="Arial" w:cs="Arial"/>
          <w:lang w:val="es-ES"/>
        </w:rPr>
      </w:pPr>
    </w:p>
    <w:p w14:paraId="53548AAD" w14:textId="77777777" w:rsidR="001419C8" w:rsidRPr="001419C8" w:rsidRDefault="001419C8" w:rsidP="001419C8">
      <w:pPr>
        <w:spacing w:after="0" w:line="240" w:lineRule="auto"/>
        <w:rPr>
          <w:rFonts w:ascii="Arial" w:eastAsia="Calibri" w:hAnsi="Arial" w:cs="Arial"/>
          <w:lang w:val="es-ES"/>
        </w:rPr>
      </w:pPr>
    </w:p>
    <w:p w14:paraId="6D58F293" w14:textId="77777777" w:rsidR="001419C8" w:rsidRPr="001419C8" w:rsidRDefault="001419C8" w:rsidP="001419C8">
      <w:pPr>
        <w:spacing w:after="0" w:line="240" w:lineRule="auto"/>
        <w:rPr>
          <w:rFonts w:ascii="Arial" w:eastAsia="Calibri" w:hAnsi="Arial" w:cs="Arial"/>
          <w:lang w:val="es-ES"/>
        </w:rPr>
      </w:pPr>
    </w:p>
    <w:p w14:paraId="085EE88B" w14:textId="77777777" w:rsidR="001419C8" w:rsidRPr="001419C8" w:rsidRDefault="001419C8" w:rsidP="001419C8">
      <w:pPr>
        <w:spacing w:after="0" w:line="240" w:lineRule="auto"/>
        <w:rPr>
          <w:rFonts w:ascii="Arial" w:eastAsia="Calibri" w:hAnsi="Arial" w:cs="Arial"/>
          <w:lang w:val="es-ES"/>
        </w:rPr>
      </w:pPr>
    </w:p>
    <w:p w14:paraId="3C0BC8C7" w14:textId="77777777" w:rsidR="001419C8" w:rsidRPr="001419C8" w:rsidRDefault="001419C8" w:rsidP="001419C8">
      <w:pPr>
        <w:spacing w:after="0" w:line="240" w:lineRule="auto"/>
        <w:rPr>
          <w:rFonts w:ascii="Arial" w:eastAsia="Calibri" w:hAnsi="Arial" w:cs="Arial"/>
          <w:lang w:val="es-ES"/>
        </w:rPr>
      </w:pPr>
    </w:p>
    <w:p w14:paraId="2B22618C" w14:textId="77777777" w:rsidR="001419C8" w:rsidRPr="001419C8" w:rsidRDefault="001419C8" w:rsidP="001419C8">
      <w:pPr>
        <w:spacing w:after="0" w:line="240" w:lineRule="auto"/>
        <w:rPr>
          <w:rFonts w:ascii="Arial" w:eastAsia="Calibri" w:hAnsi="Arial" w:cs="Arial"/>
          <w:lang w:val="es-ES"/>
        </w:rPr>
      </w:pPr>
    </w:p>
    <w:p w14:paraId="6104F6DF" w14:textId="77777777" w:rsidR="001419C8" w:rsidRPr="001419C8" w:rsidRDefault="001419C8" w:rsidP="001419C8">
      <w:pPr>
        <w:spacing w:after="0" w:line="240" w:lineRule="auto"/>
        <w:rPr>
          <w:rFonts w:ascii="Arial" w:eastAsia="Calibri" w:hAnsi="Arial" w:cs="Arial"/>
          <w:lang w:val="es-ES"/>
        </w:rPr>
      </w:pPr>
    </w:p>
    <w:p w14:paraId="167FC000" w14:textId="77777777" w:rsidR="001419C8" w:rsidRPr="001419C8" w:rsidRDefault="001419C8" w:rsidP="001419C8">
      <w:pPr>
        <w:spacing w:after="0" w:line="240" w:lineRule="auto"/>
        <w:rPr>
          <w:rFonts w:ascii="Arial" w:eastAsia="Calibri" w:hAnsi="Arial" w:cs="Arial"/>
          <w:lang w:val="es-ES"/>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222"/>
      </w:tblGrid>
      <w:tr w:rsidR="001419C8" w:rsidRPr="001419C8" w14:paraId="7AAD7B6D" w14:textId="77777777" w:rsidTr="001419C8">
        <w:trPr>
          <w:jc w:val="center"/>
        </w:trPr>
        <w:tc>
          <w:tcPr>
            <w:tcW w:w="0" w:type="auto"/>
            <w:tcBorders>
              <w:top w:val="single" w:sz="4" w:space="0" w:color="auto"/>
            </w:tcBorders>
          </w:tcPr>
          <w:p w14:paraId="3DF5848F" w14:textId="77777777" w:rsidR="001419C8" w:rsidRPr="001419C8" w:rsidRDefault="001419C8" w:rsidP="001419C8">
            <w:pPr>
              <w:jc w:val="center"/>
              <w:rPr>
                <w:rFonts w:ascii="Arial" w:eastAsia="Calibri" w:hAnsi="Arial" w:cs="Arial"/>
                <w:b/>
                <w:lang w:val="es-ES"/>
              </w:rPr>
            </w:pPr>
            <w:r w:rsidRPr="001419C8">
              <w:rPr>
                <w:rFonts w:ascii="Arial" w:eastAsia="Calibri" w:hAnsi="Arial" w:cs="Arial"/>
                <w:b/>
                <w:lang w:val="es-ES"/>
              </w:rPr>
              <w:t>NOMBRE</w:t>
            </w:r>
          </w:p>
          <w:p w14:paraId="0EEB4382" w14:textId="77777777" w:rsidR="001419C8" w:rsidRPr="001419C8" w:rsidRDefault="001419C8" w:rsidP="001419C8">
            <w:pPr>
              <w:jc w:val="center"/>
              <w:rPr>
                <w:rFonts w:ascii="Arial" w:eastAsia="Calibri" w:hAnsi="Arial" w:cs="Arial"/>
                <w:b/>
                <w:lang w:val="es-ES"/>
              </w:rPr>
            </w:pPr>
            <w:r w:rsidRPr="001419C8">
              <w:rPr>
                <w:rFonts w:ascii="Arial" w:eastAsia="Calibri" w:hAnsi="Arial" w:cs="Arial"/>
                <w:b/>
                <w:lang w:val="es-ES"/>
              </w:rPr>
              <w:t>Director de Administración y Finanzas</w:t>
            </w:r>
          </w:p>
          <w:p w14:paraId="728998BB" w14:textId="77777777" w:rsidR="001419C8" w:rsidRPr="001419C8" w:rsidRDefault="001419C8" w:rsidP="001419C8">
            <w:pPr>
              <w:jc w:val="center"/>
              <w:rPr>
                <w:rFonts w:ascii="Arial" w:eastAsia="Calibri" w:hAnsi="Arial" w:cs="Arial"/>
                <w:lang w:val="es-ES"/>
              </w:rPr>
            </w:pPr>
            <w:r w:rsidRPr="001419C8">
              <w:rPr>
                <w:rFonts w:ascii="Arial" w:eastAsia="Calibri" w:hAnsi="Arial" w:cs="Arial"/>
                <w:b/>
                <w:lang w:val="es-ES"/>
              </w:rPr>
              <w:t>Municipalidad de ******</w:t>
            </w:r>
          </w:p>
        </w:tc>
        <w:tc>
          <w:tcPr>
            <w:tcW w:w="0" w:type="auto"/>
          </w:tcPr>
          <w:p w14:paraId="23B53B37" w14:textId="77777777" w:rsidR="001419C8" w:rsidRPr="001419C8" w:rsidRDefault="001419C8" w:rsidP="001419C8">
            <w:pPr>
              <w:rPr>
                <w:rFonts w:ascii="Arial" w:eastAsia="Calibri" w:hAnsi="Arial" w:cs="Arial"/>
                <w:lang w:val="es-ES"/>
              </w:rPr>
            </w:pPr>
          </w:p>
        </w:tc>
      </w:tr>
    </w:tbl>
    <w:p w14:paraId="6C650B9E" w14:textId="77777777" w:rsidR="001419C8" w:rsidRPr="001419C8" w:rsidRDefault="001419C8" w:rsidP="001419C8">
      <w:pPr>
        <w:spacing w:after="0" w:line="240" w:lineRule="auto"/>
        <w:rPr>
          <w:rFonts w:ascii="Arial" w:eastAsia="Calibri" w:hAnsi="Arial" w:cs="Times New Roman"/>
          <w:sz w:val="20"/>
          <w:szCs w:val="20"/>
          <w:lang w:val="es-ES"/>
        </w:rPr>
      </w:pPr>
    </w:p>
    <w:p w14:paraId="7B7B9286" w14:textId="62A83EA0" w:rsidR="00404FA3" w:rsidRDefault="00404FA3">
      <w:pPr>
        <w:rPr>
          <w:rFonts w:eastAsia="Calibri" w:cstheme="minorHAnsi"/>
          <w:lang w:val="es-ES"/>
        </w:rPr>
      </w:pPr>
      <w:r>
        <w:rPr>
          <w:rFonts w:eastAsia="Calibri" w:cstheme="minorHAnsi"/>
          <w:lang w:val="es-ES"/>
        </w:rPr>
        <w:br w:type="page"/>
      </w:r>
    </w:p>
    <w:p w14:paraId="51833A5B" w14:textId="562940AD" w:rsidR="00653365" w:rsidRDefault="00653365" w:rsidP="00653365">
      <w:r>
        <w:lastRenderedPageBreak/>
        <w:t>Anexos Información de Caracterización Municipal</w:t>
      </w:r>
    </w:p>
    <w:p w14:paraId="3CC91BCE" w14:textId="58ABCA78" w:rsidR="00653365" w:rsidRDefault="00653365" w:rsidP="00653365">
      <w:r>
        <w:t xml:space="preserve">Tabla </w:t>
      </w:r>
      <w:proofErr w:type="spellStart"/>
      <w:r>
        <w:t>N°</w:t>
      </w:r>
      <w:proofErr w:type="spellEnd"/>
      <w:r>
        <w:t xml:space="preserve"> de Comunas SIFIM por Región</w:t>
      </w:r>
    </w:p>
    <w:tbl>
      <w:tblPr>
        <w:tblW w:w="3540" w:type="dxa"/>
        <w:tblInd w:w="1739" w:type="dxa"/>
        <w:tblCellMar>
          <w:left w:w="70" w:type="dxa"/>
          <w:right w:w="70" w:type="dxa"/>
        </w:tblCellMar>
        <w:tblLook w:val="04A0" w:firstRow="1" w:lastRow="0" w:firstColumn="1" w:lastColumn="0" w:noHBand="0" w:noVBand="1"/>
      </w:tblPr>
      <w:tblGrid>
        <w:gridCol w:w="2080"/>
        <w:gridCol w:w="1460"/>
      </w:tblGrid>
      <w:tr w:rsidR="00653365" w:rsidRPr="0003600A" w14:paraId="0725A07E" w14:textId="77777777" w:rsidTr="00823B7D">
        <w:trPr>
          <w:trHeight w:val="300"/>
        </w:trPr>
        <w:tc>
          <w:tcPr>
            <w:tcW w:w="2080" w:type="dxa"/>
            <w:tcBorders>
              <w:top w:val="single" w:sz="8" w:space="0" w:color="auto"/>
              <w:left w:val="single" w:sz="8" w:space="0" w:color="auto"/>
              <w:bottom w:val="single" w:sz="8" w:space="0" w:color="auto"/>
              <w:right w:val="single" w:sz="4" w:space="0" w:color="auto"/>
            </w:tcBorders>
            <w:shd w:val="clear" w:color="000000" w:fill="9BC2E6"/>
            <w:noWrap/>
            <w:vAlign w:val="center"/>
            <w:hideMark/>
          </w:tcPr>
          <w:p w14:paraId="0A3C87D4" w14:textId="77777777" w:rsidR="00653365" w:rsidRPr="0003600A" w:rsidRDefault="00653365" w:rsidP="00823B7D">
            <w:pPr>
              <w:spacing w:after="0" w:line="240" w:lineRule="auto"/>
              <w:jc w:val="center"/>
              <w:rPr>
                <w:rFonts w:ascii="Calibri" w:eastAsia="Times New Roman" w:hAnsi="Calibri" w:cs="Calibri"/>
                <w:color w:val="000000"/>
                <w:lang w:eastAsia="es-CL"/>
              </w:rPr>
            </w:pPr>
            <w:r w:rsidRPr="0003600A">
              <w:rPr>
                <w:rFonts w:ascii="Calibri" w:eastAsia="Times New Roman" w:hAnsi="Calibri" w:cs="Calibri"/>
                <w:color w:val="000000"/>
                <w:lang w:eastAsia="es-CL"/>
              </w:rPr>
              <w:t>Región</w:t>
            </w:r>
          </w:p>
        </w:tc>
        <w:tc>
          <w:tcPr>
            <w:tcW w:w="1460" w:type="dxa"/>
            <w:tcBorders>
              <w:top w:val="single" w:sz="8" w:space="0" w:color="auto"/>
              <w:left w:val="nil"/>
              <w:bottom w:val="single" w:sz="8" w:space="0" w:color="auto"/>
              <w:right w:val="single" w:sz="8" w:space="0" w:color="auto"/>
            </w:tcBorders>
            <w:shd w:val="clear" w:color="000000" w:fill="9BC2E6"/>
            <w:noWrap/>
            <w:vAlign w:val="center"/>
            <w:hideMark/>
          </w:tcPr>
          <w:p w14:paraId="4F338943" w14:textId="77777777" w:rsidR="00653365" w:rsidRPr="0003600A" w:rsidRDefault="00653365" w:rsidP="00823B7D">
            <w:pPr>
              <w:spacing w:after="0" w:line="240" w:lineRule="auto"/>
              <w:jc w:val="center"/>
              <w:rPr>
                <w:rFonts w:ascii="Calibri" w:eastAsia="Times New Roman" w:hAnsi="Calibri" w:cs="Calibri"/>
                <w:color w:val="000000"/>
                <w:lang w:eastAsia="es-CL"/>
              </w:rPr>
            </w:pPr>
            <w:proofErr w:type="spellStart"/>
            <w:r w:rsidRPr="0003600A">
              <w:rPr>
                <w:rFonts w:ascii="Calibri" w:eastAsia="Times New Roman" w:hAnsi="Calibri" w:cs="Calibri"/>
                <w:color w:val="000000"/>
                <w:lang w:eastAsia="es-CL"/>
              </w:rPr>
              <w:t>N°</w:t>
            </w:r>
            <w:proofErr w:type="spellEnd"/>
            <w:r w:rsidRPr="0003600A">
              <w:rPr>
                <w:rFonts w:ascii="Calibri" w:eastAsia="Times New Roman" w:hAnsi="Calibri" w:cs="Calibri"/>
                <w:color w:val="000000"/>
                <w:lang w:eastAsia="es-CL"/>
              </w:rPr>
              <w:t xml:space="preserve"> Comunas</w:t>
            </w:r>
          </w:p>
        </w:tc>
      </w:tr>
      <w:tr w:rsidR="00653365" w:rsidRPr="0003600A" w14:paraId="006B21FB"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98AAA62"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ANTOFAGASTA</w:t>
            </w:r>
          </w:p>
        </w:tc>
        <w:tc>
          <w:tcPr>
            <w:tcW w:w="1460" w:type="dxa"/>
            <w:tcBorders>
              <w:top w:val="nil"/>
              <w:left w:val="nil"/>
              <w:bottom w:val="single" w:sz="4" w:space="0" w:color="auto"/>
              <w:right w:val="single" w:sz="8" w:space="0" w:color="auto"/>
            </w:tcBorders>
            <w:shd w:val="clear" w:color="auto" w:fill="auto"/>
            <w:noWrap/>
            <w:vAlign w:val="bottom"/>
            <w:hideMark/>
          </w:tcPr>
          <w:p w14:paraId="67B75CAC"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2</w:t>
            </w:r>
          </w:p>
        </w:tc>
      </w:tr>
      <w:tr w:rsidR="00653365" w:rsidRPr="0003600A" w14:paraId="3F74E753"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9035873"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ARICA Y PARINACOTA</w:t>
            </w:r>
          </w:p>
        </w:tc>
        <w:tc>
          <w:tcPr>
            <w:tcW w:w="1460" w:type="dxa"/>
            <w:tcBorders>
              <w:top w:val="nil"/>
              <w:left w:val="nil"/>
              <w:bottom w:val="single" w:sz="4" w:space="0" w:color="auto"/>
              <w:right w:val="single" w:sz="8" w:space="0" w:color="auto"/>
            </w:tcBorders>
            <w:shd w:val="clear" w:color="auto" w:fill="auto"/>
            <w:noWrap/>
            <w:vAlign w:val="bottom"/>
            <w:hideMark/>
          </w:tcPr>
          <w:p w14:paraId="00650B73"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1</w:t>
            </w:r>
          </w:p>
        </w:tc>
      </w:tr>
      <w:tr w:rsidR="00653365" w:rsidRPr="0003600A" w14:paraId="6A3F2759"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2DB2141"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ATACAMA</w:t>
            </w:r>
          </w:p>
        </w:tc>
        <w:tc>
          <w:tcPr>
            <w:tcW w:w="1460" w:type="dxa"/>
            <w:tcBorders>
              <w:top w:val="nil"/>
              <w:left w:val="nil"/>
              <w:bottom w:val="single" w:sz="4" w:space="0" w:color="auto"/>
              <w:right w:val="single" w:sz="8" w:space="0" w:color="auto"/>
            </w:tcBorders>
            <w:shd w:val="clear" w:color="auto" w:fill="auto"/>
            <w:noWrap/>
            <w:vAlign w:val="bottom"/>
            <w:hideMark/>
          </w:tcPr>
          <w:p w14:paraId="2B97665F"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4</w:t>
            </w:r>
          </w:p>
        </w:tc>
      </w:tr>
      <w:tr w:rsidR="00653365" w:rsidRPr="0003600A" w14:paraId="2E5AC5E7"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D57433"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TARAPACÁ</w:t>
            </w:r>
          </w:p>
        </w:tc>
        <w:tc>
          <w:tcPr>
            <w:tcW w:w="1460" w:type="dxa"/>
            <w:tcBorders>
              <w:top w:val="nil"/>
              <w:left w:val="nil"/>
              <w:bottom w:val="single" w:sz="4" w:space="0" w:color="auto"/>
              <w:right w:val="single" w:sz="8" w:space="0" w:color="auto"/>
            </w:tcBorders>
            <w:shd w:val="clear" w:color="auto" w:fill="auto"/>
            <w:noWrap/>
            <w:vAlign w:val="bottom"/>
            <w:hideMark/>
          </w:tcPr>
          <w:p w14:paraId="7ED78D75"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3</w:t>
            </w:r>
          </w:p>
        </w:tc>
      </w:tr>
      <w:tr w:rsidR="00653365" w:rsidRPr="0003600A" w14:paraId="706F6187"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B670742"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COQUIMBO</w:t>
            </w:r>
          </w:p>
        </w:tc>
        <w:tc>
          <w:tcPr>
            <w:tcW w:w="1460" w:type="dxa"/>
            <w:tcBorders>
              <w:top w:val="nil"/>
              <w:left w:val="nil"/>
              <w:bottom w:val="single" w:sz="4" w:space="0" w:color="auto"/>
              <w:right w:val="single" w:sz="8" w:space="0" w:color="auto"/>
            </w:tcBorders>
            <w:shd w:val="clear" w:color="auto" w:fill="auto"/>
            <w:noWrap/>
            <w:vAlign w:val="bottom"/>
            <w:hideMark/>
          </w:tcPr>
          <w:p w14:paraId="6A8E4EBC"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9</w:t>
            </w:r>
          </w:p>
        </w:tc>
      </w:tr>
      <w:tr w:rsidR="00653365" w:rsidRPr="0003600A" w14:paraId="0AAAAEB4"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BFD7312"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VALPARAÍSO</w:t>
            </w:r>
          </w:p>
        </w:tc>
        <w:tc>
          <w:tcPr>
            <w:tcW w:w="1460" w:type="dxa"/>
            <w:tcBorders>
              <w:top w:val="nil"/>
              <w:left w:val="nil"/>
              <w:bottom w:val="single" w:sz="4" w:space="0" w:color="auto"/>
              <w:right w:val="single" w:sz="8" w:space="0" w:color="auto"/>
            </w:tcBorders>
            <w:shd w:val="clear" w:color="auto" w:fill="auto"/>
            <w:noWrap/>
            <w:vAlign w:val="bottom"/>
            <w:hideMark/>
          </w:tcPr>
          <w:p w14:paraId="453483A2"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12</w:t>
            </w:r>
          </w:p>
        </w:tc>
      </w:tr>
      <w:tr w:rsidR="00653365" w:rsidRPr="0003600A" w14:paraId="122281BA"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0FCE27E"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METROPOLITANA</w:t>
            </w:r>
          </w:p>
        </w:tc>
        <w:tc>
          <w:tcPr>
            <w:tcW w:w="1460" w:type="dxa"/>
            <w:tcBorders>
              <w:top w:val="nil"/>
              <w:left w:val="nil"/>
              <w:bottom w:val="single" w:sz="4" w:space="0" w:color="auto"/>
              <w:right w:val="single" w:sz="8" w:space="0" w:color="auto"/>
            </w:tcBorders>
            <w:shd w:val="clear" w:color="auto" w:fill="auto"/>
            <w:noWrap/>
            <w:vAlign w:val="bottom"/>
            <w:hideMark/>
          </w:tcPr>
          <w:p w14:paraId="1089D0F8"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5</w:t>
            </w:r>
          </w:p>
        </w:tc>
      </w:tr>
      <w:tr w:rsidR="00653365" w:rsidRPr="0003600A" w14:paraId="34F9B5FF"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0D788EC"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O'HIGGINS</w:t>
            </w:r>
          </w:p>
        </w:tc>
        <w:tc>
          <w:tcPr>
            <w:tcW w:w="1460" w:type="dxa"/>
            <w:tcBorders>
              <w:top w:val="nil"/>
              <w:left w:val="nil"/>
              <w:bottom w:val="single" w:sz="4" w:space="0" w:color="auto"/>
              <w:right w:val="single" w:sz="8" w:space="0" w:color="auto"/>
            </w:tcBorders>
            <w:shd w:val="clear" w:color="auto" w:fill="auto"/>
            <w:noWrap/>
            <w:vAlign w:val="bottom"/>
            <w:hideMark/>
          </w:tcPr>
          <w:p w14:paraId="77ACA318"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18</w:t>
            </w:r>
          </w:p>
        </w:tc>
      </w:tr>
      <w:tr w:rsidR="00653365" w:rsidRPr="0003600A" w14:paraId="7224AEF1"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AC7CF3A"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MAULE</w:t>
            </w:r>
          </w:p>
        </w:tc>
        <w:tc>
          <w:tcPr>
            <w:tcW w:w="1460" w:type="dxa"/>
            <w:tcBorders>
              <w:top w:val="nil"/>
              <w:left w:val="nil"/>
              <w:bottom w:val="single" w:sz="4" w:space="0" w:color="auto"/>
              <w:right w:val="single" w:sz="8" w:space="0" w:color="auto"/>
            </w:tcBorders>
            <w:shd w:val="clear" w:color="auto" w:fill="auto"/>
            <w:noWrap/>
            <w:vAlign w:val="bottom"/>
            <w:hideMark/>
          </w:tcPr>
          <w:p w14:paraId="0E65CAE0"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7</w:t>
            </w:r>
          </w:p>
        </w:tc>
      </w:tr>
      <w:tr w:rsidR="00653365" w:rsidRPr="0003600A" w14:paraId="5524637F"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4583CE7"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ÑUBLE</w:t>
            </w:r>
          </w:p>
        </w:tc>
        <w:tc>
          <w:tcPr>
            <w:tcW w:w="1460" w:type="dxa"/>
            <w:tcBorders>
              <w:top w:val="nil"/>
              <w:left w:val="nil"/>
              <w:bottom w:val="single" w:sz="4" w:space="0" w:color="auto"/>
              <w:right w:val="single" w:sz="8" w:space="0" w:color="auto"/>
            </w:tcBorders>
            <w:shd w:val="clear" w:color="auto" w:fill="auto"/>
            <w:noWrap/>
            <w:vAlign w:val="bottom"/>
            <w:hideMark/>
          </w:tcPr>
          <w:p w14:paraId="48252C61"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6</w:t>
            </w:r>
          </w:p>
        </w:tc>
      </w:tr>
      <w:tr w:rsidR="00653365" w:rsidRPr="0003600A" w14:paraId="7A3D32F3"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009EC4E"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BIOBIO</w:t>
            </w:r>
          </w:p>
        </w:tc>
        <w:tc>
          <w:tcPr>
            <w:tcW w:w="1460" w:type="dxa"/>
            <w:tcBorders>
              <w:top w:val="nil"/>
              <w:left w:val="nil"/>
              <w:bottom w:val="single" w:sz="4" w:space="0" w:color="auto"/>
              <w:right w:val="single" w:sz="8" w:space="0" w:color="auto"/>
            </w:tcBorders>
            <w:shd w:val="clear" w:color="auto" w:fill="auto"/>
            <w:noWrap/>
            <w:vAlign w:val="bottom"/>
            <w:hideMark/>
          </w:tcPr>
          <w:p w14:paraId="47BB5F20"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3</w:t>
            </w:r>
          </w:p>
        </w:tc>
      </w:tr>
      <w:tr w:rsidR="00653365" w:rsidRPr="0003600A" w14:paraId="3CD29A0E"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8D89CCD"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ARAUCANÍA</w:t>
            </w:r>
          </w:p>
        </w:tc>
        <w:tc>
          <w:tcPr>
            <w:tcW w:w="1460" w:type="dxa"/>
            <w:tcBorders>
              <w:top w:val="nil"/>
              <w:left w:val="nil"/>
              <w:bottom w:val="single" w:sz="4" w:space="0" w:color="auto"/>
              <w:right w:val="single" w:sz="8" w:space="0" w:color="auto"/>
            </w:tcBorders>
            <w:shd w:val="clear" w:color="auto" w:fill="auto"/>
            <w:noWrap/>
            <w:vAlign w:val="bottom"/>
            <w:hideMark/>
          </w:tcPr>
          <w:p w14:paraId="49041626"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7</w:t>
            </w:r>
          </w:p>
        </w:tc>
      </w:tr>
      <w:tr w:rsidR="00653365" w:rsidRPr="0003600A" w14:paraId="031A703C"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66CD44A"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LOS LAGOS</w:t>
            </w:r>
          </w:p>
        </w:tc>
        <w:tc>
          <w:tcPr>
            <w:tcW w:w="1460" w:type="dxa"/>
            <w:tcBorders>
              <w:top w:val="nil"/>
              <w:left w:val="nil"/>
              <w:bottom w:val="single" w:sz="4" w:space="0" w:color="auto"/>
              <w:right w:val="single" w:sz="8" w:space="0" w:color="auto"/>
            </w:tcBorders>
            <w:shd w:val="clear" w:color="auto" w:fill="auto"/>
            <w:noWrap/>
            <w:vAlign w:val="bottom"/>
            <w:hideMark/>
          </w:tcPr>
          <w:p w14:paraId="4819067B"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5</w:t>
            </w:r>
          </w:p>
        </w:tc>
      </w:tr>
      <w:tr w:rsidR="00653365" w:rsidRPr="0003600A" w14:paraId="75B2022F"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8504F37"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LOS RÍOS</w:t>
            </w:r>
          </w:p>
        </w:tc>
        <w:tc>
          <w:tcPr>
            <w:tcW w:w="1460" w:type="dxa"/>
            <w:tcBorders>
              <w:top w:val="nil"/>
              <w:left w:val="nil"/>
              <w:bottom w:val="single" w:sz="4" w:space="0" w:color="auto"/>
              <w:right w:val="single" w:sz="8" w:space="0" w:color="auto"/>
            </w:tcBorders>
            <w:shd w:val="clear" w:color="auto" w:fill="auto"/>
            <w:noWrap/>
            <w:vAlign w:val="bottom"/>
            <w:hideMark/>
          </w:tcPr>
          <w:p w14:paraId="2BFBCB46"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4</w:t>
            </w:r>
          </w:p>
        </w:tc>
      </w:tr>
      <w:tr w:rsidR="00653365" w:rsidRPr="0003600A" w14:paraId="670E5C58" w14:textId="77777777" w:rsidTr="00823B7D">
        <w:trPr>
          <w:trHeight w:val="29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90AC966"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AYSÉN</w:t>
            </w:r>
          </w:p>
        </w:tc>
        <w:tc>
          <w:tcPr>
            <w:tcW w:w="1460" w:type="dxa"/>
            <w:tcBorders>
              <w:top w:val="nil"/>
              <w:left w:val="nil"/>
              <w:bottom w:val="single" w:sz="4" w:space="0" w:color="auto"/>
              <w:right w:val="single" w:sz="8" w:space="0" w:color="auto"/>
            </w:tcBorders>
            <w:shd w:val="clear" w:color="auto" w:fill="auto"/>
            <w:noWrap/>
            <w:vAlign w:val="bottom"/>
            <w:hideMark/>
          </w:tcPr>
          <w:p w14:paraId="3DDD1F81"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8</w:t>
            </w:r>
          </w:p>
        </w:tc>
      </w:tr>
      <w:tr w:rsidR="00653365" w:rsidRPr="0003600A" w14:paraId="1DB0CA54" w14:textId="77777777" w:rsidTr="00823B7D">
        <w:trPr>
          <w:trHeight w:val="300"/>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2CF99CEC" w14:textId="77777777" w:rsidR="00653365" w:rsidRPr="0003600A" w:rsidRDefault="00653365" w:rsidP="00823B7D">
            <w:pPr>
              <w:spacing w:after="0" w:line="240" w:lineRule="auto"/>
              <w:rPr>
                <w:rFonts w:ascii="Calibri" w:eastAsia="Times New Roman" w:hAnsi="Calibri" w:cs="Calibri"/>
                <w:color w:val="000000"/>
                <w:lang w:eastAsia="es-CL"/>
              </w:rPr>
            </w:pPr>
            <w:r w:rsidRPr="0003600A">
              <w:rPr>
                <w:rFonts w:ascii="Calibri" w:eastAsia="Times New Roman" w:hAnsi="Calibri" w:cs="Calibri"/>
                <w:color w:val="000000"/>
                <w:lang w:eastAsia="es-CL"/>
              </w:rPr>
              <w:t>MAGALLANES</w:t>
            </w:r>
          </w:p>
        </w:tc>
        <w:tc>
          <w:tcPr>
            <w:tcW w:w="1460" w:type="dxa"/>
            <w:tcBorders>
              <w:top w:val="nil"/>
              <w:left w:val="nil"/>
              <w:bottom w:val="single" w:sz="8" w:space="0" w:color="auto"/>
              <w:right w:val="single" w:sz="8" w:space="0" w:color="auto"/>
            </w:tcBorders>
            <w:shd w:val="clear" w:color="auto" w:fill="auto"/>
            <w:noWrap/>
            <w:vAlign w:val="bottom"/>
            <w:hideMark/>
          </w:tcPr>
          <w:p w14:paraId="7F05D45C" w14:textId="77777777" w:rsidR="00653365" w:rsidRPr="0003600A" w:rsidRDefault="00653365" w:rsidP="00823B7D">
            <w:pPr>
              <w:spacing w:after="0" w:line="240" w:lineRule="auto"/>
              <w:jc w:val="right"/>
              <w:rPr>
                <w:rFonts w:ascii="Calibri" w:eastAsia="Times New Roman" w:hAnsi="Calibri" w:cs="Calibri"/>
                <w:color w:val="000000"/>
                <w:lang w:eastAsia="es-CL"/>
              </w:rPr>
            </w:pPr>
            <w:r w:rsidRPr="0003600A">
              <w:rPr>
                <w:rFonts w:ascii="Calibri" w:eastAsia="Times New Roman" w:hAnsi="Calibri" w:cs="Calibri"/>
                <w:color w:val="000000"/>
                <w:lang w:eastAsia="es-CL"/>
              </w:rPr>
              <w:t>9</w:t>
            </w:r>
          </w:p>
        </w:tc>
      </w:tr>
    </w:tbl>
    <w:p w14:paraId="224ECA90" w14:textId="77777777" w:rsidR="00653365" w:rsidRDefault="00653365" w:rsidP="00653365"/>
    <w:p w14:paraId="43BDCC2E" w14:textId="069B7492" w:rsidR="00653365" w:rsidRDefault="00653365" w:rsidP="00653365">
      <w:r>
        <w:t>Fuente: SUBDERE; SI</w:t>
      </w:r>
      <w:r>
        <w:t>FIM</w:t>
      </w:r>
    </w:p>
    <w:p w14:paraId="634EE0B1" w14:textId="77777777" w:rsidR="00653365" w:rsidRDefault="00653365" w:rsidP="00653365">
      <w:r>
        <w:br w:type="page"/>
      </w:r>
    </w:p>
    <w:p w14:paraId="640EDA4A" w14:textId="353DD1DA" w:rsidR="00653365" w:rsidRDefault="00653365" w:rsidP="00653365"/>
    <w:tbl>
      <w:tblPr>
        <w:tblW w:w="4260" w:type="dxa"/>
        <w:tblCellMar>
          <w:left w:w="70" w:type="dxa"/>
          <w:right w:w="70" w:type="dxa"/>
        </w:tblCellMar>
        <w:tblLook w:val="04A0" w:firstRow="1" w:lastRow="0" w:firstColumn="1" w:lastColumn="0" w:noHBand="0" w:noVBand="1"/>
      </w:tblPr>
      <w:tblGrid>
        <w:gridCol w:w="2460"/>
        <w:gridCol w:w="1800"/>
      </w:tblGrid>
      <w:tr w:rsidR="00653365" w:rsidRPr="001304AE" w14:paraId="5D487311" w14:textId="77777777" w:rsidTr="00653365">
        <w:trPr>
          <w:trHeight w:val="300"/>
          <w:tblHeader/>
        </w:trPr>
        <w:tc>
          <w:tcPr>
            <w:tcW w:w="2460"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28D9299E" w14:textId="77777777" w:rsidR="00653365" w:rsidRPr="001304AE" w:rsidRDefault="00653365" w:rsidP="00823B7D">
            <w:pPr>
              <w:spacing w:after="0" w:line="240" w:lineRule="auto"/>
              <w:jc w:val="center"/>
              <w:rPr>
                <w:rFonts w:ascii="Calibri" w:eastAsia="Times New Roman" w:hAnsi="Calibri" w:cs="Calibri"/>
                <w:b/>
                <w:bCs/>
                <w:lang w:eastAsia="es-CL"/>
              </w:rPr>
            </w:pPr>
            <w:r w:rsidRPr="001304AE">
              <w:rPr>
                <w:rFonts w:ascii="Calibri" w:eastAsia="Times New Roman" w:hAnsi="Calibri" w:cs="Calibri"/>
                <w:b/>
                <w:bCs/>
                <w:lang w:eastAsia="es-CL"/>
              </w:rPr>
              <w:t>Comuna</w:t>
            </w:r>
          </w:p>
        </w:tc>
        <w:tc>
          <w:tcPr>
            <w:tcW w:w="1800" w:type="dxa"/>
            <w:tcBorders>
              <w:top w:val="single" w:sz="8" w:space="0" w:color="auto"/>
              <w:left w:val="nil"/>
              <w:bottom w:val="nil"/>
              <w:right w:val="single" w:sz="8" w:space="0" w:color="auto"/>
            </w:tcBorders>
            <w:shd w:val="clear" w:color="000000" w:fill="9BC2E6"/>
            <w:noWrap/>
            <w:vAlign w:val="bottom"/>
            <w:hideMark/>
          </w:tcPr>
          <w:p w14:paraId="2E1E58F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Tipología Comunal</w:t>
            </w:r>
          </w:p>
        </w:tc>
      </w:tr>
      <w:tr w:rsidR="00653365" w:rsidRPr="001304AE" w14:paraId="3B5F01AB"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F7343DE"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LOTA</w:t>
            </w:r>
          </w:p>
        </w:tc>
        <w:tc>
          <w:tcPr>
            <w:tcW w:w="1800" w:type="dxa"/>
            <w:tcBorders>
              <w:top w:val="single" w:sz="8" w:space="0" w:color="auto"/>
              <w:left w:val="nil"/>
              <w:bottom w:val="single" w:sz="4" w:space="0" w:color="auto"/>
              <w:right w:val="single" w:sz="8" w:space="0" w:color="auto"/>
            </w:tcBorders>
            <w:shd w:val="clear" w:color="auto" w:fill="auto"/>
            <w:noWrap/>
            <w:vAlign w:val="bottom"/>
            <w:hideMark/>
          </w:tcPr>
          <w:p w14:paraId="43FF7CA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2</w:t>
            </w:r>
          </w:p>
        </w:tc>
      </w:tr>
      <w:tr w:rsidR="00653365" w:rsidRPr="001304AE" w14:paraId="0E99482D"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6CFCA8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MACHALÍ</w:t>
            </w:r>
          </w:p>
        </w:tc>
        <w:tc>
          <w:tcPr>
            <w:tcW w:w="1800" w:type="dxa"/>
            <w:tcBorders>
              <w:top w:val="nil"/>
              <w:left w:val="nil"/>
              <w:bottom w:val="single" w:sz="4" w:space="0" w:color="auto"/>
              <w:right w:val="single" w:sz="8" w:space="0" w:color="auto"/>
            </w:tcBorders>
            <w:shd w:val="clear" w:color="auto" w:fill="auto"/>
            <w:noWrap/>
            <w:vAlign w:val="bottom"/>
            <w:hideMark/>
          </w:tcPr>
          <w:p w14:paraId="2C99428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2</w:t>
            </w:r>
          </w:p>
        </w:tc>
      </w:tr>
      <w:tr w:rsidR="00653365" w:rsidRPr="001304AE" w14:paraId="2C873C4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9729CB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CONCÓN</w:t>
            </w:r>
          </w:p>
        </w:tc>
        <w:tc>
          <w:tcPr>
            <w:tcW w:w="1800" w:type="dxa"/>
            <w:tcBorders>
              <w:top w:val="nil"/>
              <w:left w:val="nil"/>
              <w:bottom w:val="single" w:sz="4" w:space="0" w:color="auto"/>
              <w:right w:val="single" w:sz="8" w:space="0" w:color="auto"/>
            </w:tcBorders>
            <w:shd w:val="clear" w:color="auto" w:fill="auto"/>
            <w:noWrap/>
            <w:vAlign w:val="bottom"/>
            <w:hideMark/>
          </w:tcPr>
          <w:p w14:paraId="2CF42048"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2</w:t>
            </w:r>
          </w:p>
        </w:tc>
      </w:tr>
      <w:tr w:rsidR="00653365" w:rsidRPr="001304AE" w14:paraId="0D6982B3"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B204CA1"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LAMPA</w:t>
            </w:r>
          </w:p>
        </w:tc>
        <w:tc>
          <w:tcPr>
            <w:tcW w:w="1800" w:type="dxa"/>
            <w:tcBorders>
              <w:top w:val="nil"/>
              <w:left w:val="nil"/>
              <w:bottom w:val="single" w:sz="4" w:space="0" w:color="auto"/>
              <w:right w:val="single" w:sz="8" w:space="0" w:color="auto"/>
            </w:tcBorders>
            <w:shd w:val="clear" w:color="auto" w:fill="auto"/>
            <w:noWrap/>
            <w:vAlign w:val="bottom"/>
            <w:hideMark/>
          </w:tcPr>
          <w:p w14:paraId="0128985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2</w:t>
            </w:r>
          </w:p>
        </w:tc>
      </w:tr>
      <w:tr w:rsidR="00653365" w:rsidRPr="001304AE" w14:paraId="7022C862"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3C7C3E1"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SAN ROSENDO</w:t>
            </w:r>
          </w:p>
        </w:tc>
        <w:tc>
          <w:tcPr>
            <w:tcW w:w="1800" w:type="dxa"/>
            <w:tcBorders>
              <w:top w:val="nil"/>
              <w:left w:val="nil"/>
              <w:bottom w:val="single" w:sz="4" w:space="0" w:color="auto"/>
              <w:right w:val="single" w:sz="8" w:space="0" w:color="auto"/>
            </w:tcBorders>
            <w:shd w:val="clear" w:color="auto" w:fill="auto"/>
            <w:noWrap/>
            <w:vAlign w:val="bottom"/>
            <w:hideMark/>
          </w:tcPr>
          <w:p w14:paraId="41B24C38"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43A3592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16E5D6D"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GRANEROS</w:t>
            </w:r>
          </w:p>
        </w:tc>
        <w:tc>
          <w:tcPr>
            <w:tcW w:w="1800" w:type="dxa"/>
            <w:tcBorders>
              <w:top w:val="nil"/>
              <w:left w:val="nil"/>
              <w:bottom w:val="single" w:sz="4" w:space="0" w:color="auto"/>
              <w:right w:val="single" w:sz="8" w:space="0" w:color="auto"/>
            </w:tcBorders>
            <w:shd w:val="clear" w:color="auto" w:fill="auto"/>
            <w:noWrap/>
            <w:vAlign w:val="bottom"/>
            <w:hideMark/>
          </w:tcPr>
          <w:p w14:paraId="0202E1F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1401455F"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CA0411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QUIRIHUE</w:t>
            </w:r>
          </w:p>
        </w:tc>
        <w:tc>
          <w:tcPr>
            <w:tcW w:w="1800" w:type="dxa"/>
            <w:tcBorders>
              <w:top w:val="nil"/>
              <w:left w:val="nil"/>
              <w:bottom w:val="single" w:sz="4" w:space="0" w:color="auto"/>
              <w:right w:val="single" w:sz="8" w:space="0" w:color="auto"/>
            </w:tcBorders>
            <w:shd w:val="clear" w:color="auto" w:fill="auto"/>
            <w:noWrap/>
            <w:vAlign w:val="bottom"/>
            <w:hideMark/>
          </w:tcPr>
          <w:p w14:paraId="5AEEBE24"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1D860D6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FCEFC45"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YUNGAY</w:t>
            </w:r>
          </w:p>
        </w:tc>
        <w:tc>
          <w:tcPr>
            <w:tcW w:w="1800" w:type="dxa"/>
            <w:tcBorders>
              <w:top w:val="nil"/>
              <w:left w:val="nil"/>
              <w:bottom w:val="single" w:sz="4" w:space="0" w:color="auto"/>
              <w:right w:val="single" w:sz="8" w:space="0" w:color="auto"/>
            </w:tcBorders>
            <w:shd w:val="clear" w:color="auto" w:fill="auto"/>
            <w:noWrap/>
            <w:vAlign w:val="bottom"/>
            <w:hideMark/>
          </w:tcPr>
          <w:p w14:paraId="12B0A3BC"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1C853420"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ABD2BC5"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TRAIGUÉN</w:t>
            </w:r>
          </w:p>
        </w:tc>
        <w:tc>
          <w:tcPr>
            <w:tcW w:w="1800" w:type="dxa"/>
            <w:tcBorders>
              <w:top w:val="nil"/>
              <w:left w:val="nil"/>
              <w:bottom w:val="single" w:sz="4" w:space="0" w:color="auto"/>
              <w:right w:val="single" w:sz="8" w:space="0" w:color="auto"/>
            </w:tcBorders>
            <w:shd w:val="clear" w:color="auto" w:fill="auto"/>
            <w:noWrap/>
            <w:vAlign w:val="bottom"/>
            <w:hideMark/>
          </w:tcPr>
          <w:p w14:paraId="0644E801"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04284E4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D2D6739"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PITRUFQUÉN</w:t>
            </w:r>
          </w:p>
        </w:tc>
        <w:tc>
          <w:tcPr>
            <w:tcW w:w="1800" w:type="dxa"/>
            <w:tcBorders>
              <w:top w:val="nil"/>
              <w:left w:val="nil"/>
              <w:bottom w:val="single" w:sz="4" w:space="0" w:color="auto"/>
              <w:right w:val="single" w:sz="8" w:space="0" w:color="auto"/>
            </w:tcBorders>
            <w:shd w:val="clear" w:color="auto" w:fill="auto"/>
            <w:noWrap/>
            <w:vAlign w:val="bottom"/>
            <w:hideMark/>
          </w:tcPr>
          <w:p w14:paraId="11DDC70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58CC2BE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94FB64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ANDACOLLO</w:t>
            </w:r>
          </w:p>
        </w:tc>
        <w:tc>
          <w:tcPr>
            <w:tcW w:w="1800" w:type="dxa"/>
            <w:tcBorders>
              <w:top w:val="nil"/>
              <w:left w:val="nil"/>
              <w:bottom w:val="single" w:sz="4" w:space="0" w:color="auto"/>
              <w:right w:val="single" w:sz="8" w:space="0" w:color="auto"/>
            </w:tcBorders>
            <w:shd w:val="clear" w:color="auto" w:fill="auto"/>
            <w:noWrap/>
            <w:vAlign w:val="bottom"/>
            <w:hideMark/>
          </w:tcPr>
          <w:p w14:paraId="220FF239"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093366A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BBE1E48"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DOÑIHUE</w:t>
            </w:r>
          </w:p>
        </w:tc>
        <w:tc>
          <w:tcPr>
            <w:tcW w:w="1800" w:type="dxa"/>
            <w:tcBorders>
              <w:top w:val="nil"/>
              <w:left w:val="nil"/>
              <w:bottom w:val="single" w:sz="4" w:space="0" w:color="auto"/>
              <w:right w:val="single" w:sz="8" w:space="0" w:color="auto"/>
            </w:tcBorders>
            <w:shd w:val="clear" w:color="auto" w:fill="auto"/>
            <w:noWrap/>
            <w:vAlign w:val="bottom"/>
            <w:hideMark/>
          </w:tcPr>
          <w:p w14:paraId="379C7B4F"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16E1AC90"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3F6168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HIJUELAS</w:t>
            </w:r>
          </w:p>
        </w:tc>
        <w:tc>
          <w:tcPr>
            <w:tcW w:w="1800" w:type="dxa"/>
            <w:tcBorders>
              <w:top w:val="nil"/>
              <w:left w:val="nil"/>
              <w:bottom w:val="single" w:sz="4" w:space="0" w:color="auto"/>
              <w:right w:val="single" w:sz="8" w:space="0" w:color="auto"/>
            </w:tcBorders>
            <w:shd w:val="clear" w:color="auto" w:fill="auto"/>
            <w:noWrap/>
            <w:vAlign w:val="bottom"/>
            <w:hideMark/>
          </w:tcPr>
          <w:p w14:paraId="62CABDD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16DCCB66"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AA5C06A"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ILLAPEL</w:t>
            </w:r>
          </w:p>
        </w:tc>
        <w:tc>
          <w:tcPr>
            <w:tcW w:w="1800" w:type="dxa"/>
            <w:tcBorders>
              <w:top w:val="nil"/>
              <w:left w:val="nil"/>
              <w:bottom w:val="single" w:sz="4" w:space="0" w:color="auto"/>
              <w:right w:val="single" w:sz="8" w:space="0" w:color="auto"/>
            </w:tcBorders>
            <w:shd w:val="clear" w:color="auto" w:fill="auto"/>
            <w:noWrap/>
            <w:vAlign w:val="bottom"/>
            <w:hideMark/>
          </w:tcPr>
          <w:p w14:paraId="73D393DF"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77ECCC38"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F73C56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OLMUÉ</w:t>
            </w:r>
          </w:p>
        </w:tc>
        <w:tc>
          <w:tcPr>
            <w:tcW w:w="1800" w:type="dxa"/>
            <w:tcBorders>
              <w:top w:val="nil"/>
              <w:left w:val="nil"/>
              <w:bottom w:val="single" w:sz="4" w:space="0" w:color="auto"/>
              <w:right w:val="single" w:sz="8" w:space="0" w:color="auto"/>
            </w:tcBorders>
            <w:shd w:val="clear" w:color="auto" w:fill="auto"/>
            <w:noWrap/>
            <w:vAlign w:val="bottom"/>
            <w:hideMark/>
          </w:tcPr>
          <w:p w14:paraId="07699103"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1C62F190"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2638005"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EL MONTE</w:t>
            </w:r>
          </w:p>
        </w:tc>
        <w:tc>
          <w:tcPr>
            <w:tcW w:w="1800" w:type="dxa"/>
            <w:tcBorders>
              <w:top w:val="nil"/>
              <w:left w:val="nil"/>
              <w:bottom w:val="single" w:sz="4" w:space="0" w:color="auto"/>
              <w:right w:val="single" w:sz="8" w:space="0" w:color="auto"/>
            </w:tcBorders>
            <w:shd w:val="clear" w:color="auto" w:fill="auto"/>
            <w:noWrap/>
            <w:vAlign w:val="bottom"/>
            <w:hideMark/>
          </w:tcPr>
          <w:p w14:paraId="4E332D70"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263CF24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AD9ECEB"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QUINTERO</w:t>
            </w:r>
          </w:p>
        </w:tc>
        <w:tc>
          <w:tcPr>
            <w:tcW w:w="1800" w:type="dxa"/>
            <w:tcBorders>
              <w:top w:val="nil"/>
              <w:left w:val="nil"/>
              <w:bottom w:val="single" w:sz="4" w:space="0" w:color="auto"/>
              <w:right w:val="single" w:sz="8" w:space="0" w:color="auto"/>
            </w:tcBorders>
            <w:shd w:val="clear" w:color="auto" w:fill="auto"/>
            <w:noWrap/>
            <w:vAlign w:val="bottom"/>
            <w:hideMark/>
          </w:tcPr>
          <w:p w14:paraId="3562B16A"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2D3673E3"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B2714D7"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NATALES</w:t>
            </w:r>
          </w:p>
        </w:tc>
        <w:tc>
          <w:tcPr>
            <w:tcW w:w="1800" w:type="dxa"/>
            <w:tcBorders>
              <w:top w:val="nil"/>
              <w:left w:val="nil"/>
              <w:bottom w:val="single" w:sz="4" w:space="0" w:color="auto"/>
              <w:right w:val="single" w:sz="8" w:space="0" w:color="auto"/>
            </w:tcBorders>
            <w:shd w:val="clear" w:color="auto" w:fill="auto"/>
            <w:noWrap/>
            <w:vAlign w:val="bottom"/>
            <w:hideMark/>
          </w:tcPr>
          <w:p w14:paraId="7557326D"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31A7125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D08A1B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LOS ANDES</w:t>
            </w:r>
          </w:p>
        </w:tc>
        <w:tc>
          <w:tcPr>
            <w:tcW w:w="1800" w:type="dxa"/>
            <w:tcBorders>
              <w:top w:val="nil"/>
              <w:left w:val="nil"/>
              <w:bottom w:val="single" w:sz="4" w:space="0" w:color="auto"/>
              <w:right w:val="single" w:sz="8" w:space="0" w:color="auto"/>
            </w:tcBorders>
            <w:shd w:val="clear" w:color="auto" w:fill="auto"/>
            <w:noWrap/>
            <w:vAlign w:val="bottom"/>
            <w:hideMark/>
          </w:tcPr>
          <w:p w14:paraId="6F30793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3</w:t>
            </w:r>
          </w:p>
        </w:tc>
      </w:tr>
      <w:tr w:rsidR="00653365" w:rsidRPr="001304AE" w14:paraId="1BE0249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1785C77"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RÍO IBÁÑEZ</w:t>
            </w:r>
          </w:p>
        </w:tc>
        <w:tc>
          <w:tcPr>
            <w:tcW w:w="1800" w:type="dxa"/>
            <w:tcBorders>
              <w:top w:val="nil"/>
              <w:left w:val="nil"/>
              <w:bottom w:val="single" w:sz="4" w:space="0" w:color="auto"/>
              <w:right w:val="single" w:sz="8" w:space="0" w:color="auto"/>
            </w:tcBorders>
            <w:shd w:val="clear" w:color="auto" w:fill="auto"/>
            <w:noWrap/>
            <w:vAlign w:val="bottom"/>
            <w:hideMark/>
          </w:tcPr>
          <w:p w14:paraId="3180238A"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1D0DB718"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0E8D5A8"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FUTALEUFÚ</w:t>
            </w:r>
          </w:p>
        </w:tc>
        <w:tc>
          <w:tcPr>
            <w:tcW w:w="1800" w:type="dxa"/>
            <w:tcBorders>
              <w:top w:val="nil"/>
              <w:left w:val="nil"/>
              <w:bottom w:val="single" w:sz="4" w:space="0" w:color="auto"/>
              <w:right w:val="single" w:sz="8" w:space="0" w:color="auto"/>
            </w:tcBorders>
            <w:shd w:val="clear" w:color="auto" w:fill="auto"/>
            <w:noWrap/>
            <w:vAlign w:val="bottom"/>
            <w:hideMark/>
          </w:tcPr>
          <w:p w14:paraId="7F5939DC"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5513FB5B"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235D0A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PRIMAVERA</w:t>
            </w:r>
          </w:p>
        </w:tc>
        <w:tc>
          <w:tcPr>
            <w:tcW w:w="1800" w:type="dxa"/>
            <w:tcBorders>
              <w:top w:val="nil"/>
              <w:left w:val="nil"/>
              <w:bottom w:val="single" w:sz="4" w:space="0" w:color="auto"/>
              <w:right w:val="single" w:sz="8" w:space="0" w:color="auto"/>
            </w:tcBorders>
            <w:shd w:val="clear" w:color="auto" w:fill="auto"/>
            <w:noWrap/>
            <w:vAlign w:val="bottom"/>
            <w:hideMark/>
          </w:tcPr>
          <w:p w14:paraId="5591CA8A"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0FBF049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A9EA91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SAN GREGORIO</w:t>
            </w:r>
          </w:p>
        </w:tc>
        <w:tc>
          <w:tcPr>
            <w:tcW w:w="1800" w:type="dxa"/>
            <w:tcBorders>
              <w:top w:val="nil"/>
              <w:left w:val="nil"/>
              <w:bottom w:val="single" w:sz="4" w:space="0" w:color="auto"/>
              <w:right w:val="single" w:sz="8" w:space="0" w:color="auto"/>
            </w:tcBorders>
            <w:shd w:val="clear" w:color="auto" w:fill="auto"/>
            <w:noWrap/>
            <w:vAlign w:val="bottom"/>
            <w:hideMark/>
          </w:tcPr>
          <w:p w14:paraId="33CB0D03"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3156A59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E1F8F7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CABO DE HORNOS</w:t>
            </w:r>
          </w:p>
        </w:tc>
        <w:tc>
          <w:tcPr>
            <w:tcW w:w="1800" w:type="dxa"/>
            <w:tcBorders>
              <w:top w:val="nil"/>
              <w:left w:val="nil"/>
              <w:bottom w:val="single" w:sz="4" w:space="0" w:color="auto"/>
              <w:right w:val="single" w:sz="8" w:space="0" w:color="auto"/>
            </w:tcBorders>
            <w:shd w:val="clear" w:color="auto" w:fill="auto"/>
            <w:noWrap/>
            <w:vAlign w:val="bottom"/>
            <w:hideMark/>
          </w:tcPr>
          <w:p w14:paraId="0BCF78B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7F7C79B4"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41BC35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MÁFIL</w:t>
            </w:r>
          </w:p>
        </w:tc>
        <w:tc>
          <w:tcPr>
            <w:tcW w:w="1800" w:type="dxa"/>
            <w:tcBorders>
              <w:top w:val="nil"/>
              <w:left w:val="nil"/>
              <w:bottom w:val="single" w:sz="4" w:space="0" w:color="auto"/>
              <w:right w:val="single" w:sz="8" w:space="0" w:color="auto"/>
            </w:tcBorders>
            <w:shd w:val="clear" w:color="auto" w:fill="auto"/>
            <w:noWrap/>
            <w:vAlign w:val="bottom"/>
            <w:hideMark/>
          </w:tcPr>
          <w:p w14:paraId="18228607"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7634E911"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555F350"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PAIHUANO</w:t>
            </w:r>
          </w:p>
        </w:tc>
        <w:tc>
          <w:tcPr>
            <w:tcW w:w="1800" w:type="dxa"/>
            <w:tcBorders>
              <w:top w:val="nil"/>
              <w:left w:val="nil"/>
              <w:bottom w:val="single" w:sz="4" w:space="0" w:color="auto"/>
              <w:right w:val="single" w:sz="8" w:space="0" w:color="auto"/>
            </w:tcBorders>
            <w:shd w:val="clear" w:color="auto" w:fill="auto"/>
            <w:noWrap/>
            <w:vAlign w:val="bottom"/>
            <w:hideMark/>
          </w:tcPr>
          <w:p w14:paraId="2D6426E5"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6AE07D6F"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6DE351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COCHAMÓ</w:t>
            </w:r>
          </w:p>
        </w:tc>
        <w:tc>
          <w:tcPr>
            <w:tcW w:w="1800" w:type="dxa"/>
            <w:tcBorders>
              <w:top w:val="nil"/>
              <w:left w:val="nil"/>
              <w:bottom w:val="single" w:sz="4" w:space="0" w:color="auto"/>
              <w:right w:val="single" w:sz="8" w:space="0" w:color="auto"/>
            </w:tcBorders>
            <w:shd w:val="clear" w:color="auto" w:fill="auto"/>
            <w:noWrap/>
            <w:vAlign w:val="bottom"/>
            <w:hideMark/>
          </w:tcPr>
          <w:p w14:paraId="75A8E184"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20DDB05F"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1390E8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CHILE CHICO</w:t>
            </w:r>
          </w:p>
        </w:tc>
        <w:tc>
          <w:tcPr>
            <w:tcW w:w="1800" w:type="dxa"/>
            <w:tcBorders>
              <w:top w:val="nil"/>
              <w:left w:val="nil"/>
              <w:bottom w:val="single" w:sz="4" w:space="0" w:color="auto"/>
              <w:right w:val="single" w:sz="8" w:space="0" w:color="auto"/>
            </w:tcBorders>
            <w:shd w:val="clear" w:color="auto" w:fill="auto"/>
            <w:noWrap/>
            <w:vAlign w:val="bottom"/>
            <w:hideMark/>
          </w:tcPr>
          <w:p w14:paraId="44EF069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1700109D"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3C3DF3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COINCO</w:t>
            </w:r>
          </w:p>
        </w:tc>
        <w:tc>
          <w:tcPr>
            <w:tcW w:w="1800" w:type="dxa"/>
            <w:tcBorders>
              <w:top w:val="nil"/>
              <w:left w:val="nil"/>
              <w:bottom w:val="single" w:sz="4" w:space="0" w:color="auto"/>
              <w:right w:val="single" w:sz="8" w:space="0" w:color="auto"/>
            </w:tcBorders>
            <w:shd w:val="clear" w:color="auto" w:fill="auto"/>
            <w:noWrap/>
            <w:vAlign w:val="bottom"/>
            <w:hideMark/>
          </w:tcPr>
          <w:p w14:paraId="3C57FFE0"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0927813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88A218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FREIRINA</w:t>
            </w:r>
          </w:p>
        </w:tc>
        <w:tc>
          <w:tcPr>
            <w:tcW w:w="1800" w:type="dxa"/>
            <w:tcBorders>
              <w:top w:val="nil"/>
              <w:left w:val="nil"/>
              <w:bottom w:val="single" w:sz="4" w:space="0" w:color="auto"/>
              <w:right w:val="single" w:sz="8" w:space="0" w:color="auto"/>
            </w:tcBorders>
            <w:shd w:val="clear" w:color="auto" w:fill="auto"/>
            <w:noWrap/>
            <w:vAlign w:val="bottom"/>
            <w:hideMark/>
          </w:tcPr>
          <w:p w14:paraId="66348D8F"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12D870C4"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B95D647"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CATEMU</w:t>
            </w:r>
          </w:p>
        </w:tc>
        <w:tc>
          <w:tcPr>
            <w:tcW w:w="1800" w:type="dxa"/>
            <w:tcBorders>
              <w:top w:val="nil"/>
              <w:left w:val="nil"/>
              <w:bottom w:val="single" w:sz="4" w:space="0" w:color="auto"/>
              <w:right w:val="single" w:sz="8" w:space="0" w:color="auto"/>
            </w:tcBorders>
            <w:shd w:val="clear" w:color="auto" w:fill="auto"/>
            <w:noWrap/>
            <w:vAlign w:val="bottom"/>
            <w:hideMark/>
          </w:tcPr>
          <w:p w14:paraId="4E4A48D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6CC13CE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46AC5D4"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LOS MUERMOS</w:t>
            </w:r>
          </w:p>
        </w:tc>
        <w:tc>
          <w:tcPr>
            <w:tcW w:w="1800" w:type="dxa"/>
            <w:tcBorders>
              <w:top w:val="nil"/>
              <w:left w:val="nil"/>
              <w:bottom w:val="single" w:sz="4" w:space="0" w:color="auto"/>
              <w:right w:val="single" w:sz="8" w:space="0" w:color="auto"/>
            </w:tcBorders>
            <w:shd w:val="clear" w:color="auto" w:fill="auto"/>
            <w:noWrap/>
            <w:vAlign w:val="bottom"/>
            <w:hideMark/>
          </w:tcPr>
          <w:p w14:paraId="5F341973"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0C3AB1E8"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C4A2184"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QUINTA DE TILCOCO</w:t>
            </w:r>
          </w:p>
        </w:tc>
        <w:tc>
          <w:tcPr>
            <w:tcW w:w="1800" w:type="dxa"/>
            <w:tcBorders>
              <w:top w:val="nil"/>
              <w:left w:val="nil"/>
              <w:bottom w:val="single" w:sz="4" w:space="0" w:color="auto"/>
              <w:right w:val="single" w:sz="8" w:space="0" w:color="auto"/>
            </w:tcBorders>
            <w:shd w:val="clear" w:color="auto" w:fill="auto"/>
            <w:noWrap/>
            <w:vAlign w:val="bottom"/>
            <w:hideMark/>
          </w:tcPr>
          <w:p w14:paraId="52F4966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266F661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2C7C58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COLTAUCO</w:t>
            </w:r>
          </w:p>
        </w:tc>
        <w:tc>
          <w:tcPr>
            <w:tcW w:w="1800" w:type="dxa"/>
            <w:tcBorders>
              <w:top w:val="nil"/>
              <w:left w:val="nil"/>
              <w:bottom w:val="single" w:sz="4" w:space="0" w:color="auto"/>
              <w:right w:val="single" w:sz="8" w:space="0" w:color="auto"/>
            </w:tcBorders>
            <w:shd w:val="clear" w:color="auto" w:fill="auto"/>
            <w:noWrap/>
            <w:vAlign w:val="bottom"/>
            <w:hideMark/>
          </w:tcPr>
          <w:p w14:paraId="04F0D6DC"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36A631AC" w14:textId="77777777" w:rsidTr="00823B7D">
        <w:trPr>
          <w:trHeight w:val="30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AACC56B"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PANQUEHUE</w:t>
            </w:r>
          </w:p>
        </w:tc>
        <w:tc>
          <w:tcPr>
            <w:tcW w:w="1800" w:type="dxa"/>
            <w:tcBorders>
              <w:top w:val="nil"/>
              <w:left w:val="nil"/>
              <w:bottom w:val="single" w:sz="4" w:space="0" w:color="auto"/>
              <w:right w:val="single" w:sz="8" w:space="0" w:color="auto"/>
            </w:tcBorders>
            <w:shd w:val="clear" w:color="auto" w:fill="auto"/>
            <w:noWrap/>
            <w:vAlign w:val="bottom"/>
            <w:hideMark/>
          </w:tcPr>
          <w:p w14:paraId="711E68C5"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54C42C69" w14:textId="77777777" w:rsidTr="00823B7D">
        <w:trPr>
          <w:trHeight w:val="30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0CC60BD" w14:textId="77777777" w:rsidR="00653365" w:rsidRPr="001304AE" w:rsidRDefault="00653365" w:rsidP="00823B7D">
            <w:pPr>
              <w:spacing w:after="0" w:line="240" w:lineRule="auto"/>
              <w:rPr>
                <w:rFonts w:ascii="Calibri" w:eastAsia="Times New Roman" w:hAnsi="Calibri" w:cs="Calibri"/>
                <w:color w:val="FF0000"/>
                <w:lang w:eastAsia="es-CL"/>
              </w:rPr>
            </w:pPr>
            <w:r w:rsidRPr="00293B4B">
              <w:rPr>
                <w:rFonts w:ascii="Calibri" w:eastAsia="Times New Roman" w:hAnsi="Calibri" w:cs="Calibri"/>
                <w:lang w:eastAsia="es-CL"/>
              </w:rPr>
              <w:t>CODEGUA</w:t>
            </w:r>
          </w:p>
        </w:tc>
        <w:tc>
          <w:tcPr>
            <w:tcW w:w="1800" w:type="dxa"/>
            <w:tcBorders>
              <w:top w:val="nil"/>
              <w:left w:val="nil"/>
              <w:bottom w:val="single" w:sz="4" w:space="0" w:color="auto"/>
              <w:right w:val="single" w:sz="8" w:space="0" w:color="auto"/>
            </w:tcBorders>
            <w:shd w:val="clear" w:color="auto" w:fill="auto"/>
            <w:noWrap/>
            <w:vAlign w:val="bottom"/>
            <w:hideMark/>
          </w:tcPr>
          <w:p w14:paraId="5BA7F08D"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39343690"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4E89429"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PORVENIR</w:t>
            </w:r>
          </w:p>
        </w:tc>
        <w:tc>
          <w:tcPr>
            <w:tcW w:w="1800" w:type="dxa"/>
            <w:tcBorders>
              <w:top w:val="nil"/>
              <w:left w:val="nil"/>
              <w:bottom w:val="single" w:sz="4" w:space="0" w:color="auto"/>
              <w:right w:val="single" w:sz="8" w:space="0" w:color="auto"/>
            </w:tcBorders>
            <w:shd w:val="clear" w:color="auto" w:fill="auto"/>
            <w:noWrap/>
            <w:vAlign w:val="bottom"/>
            <w:hideMark/>
          </w:tcPr>
          <w:p w14:paraId="69889E77"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1CBDBF9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31E0B68"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SANTA MARÍA</w:t>
            </w:r>
          </w:p>
        </w:tc>
        <w:tc>
          <w:tcPr>
            <w:tcW w:w="1800" w:type="dxa"/>
            <w:tcBorders>
              <w:top w:val="nil"/>
              <w:left w:val="nil"/>
              <w:bottom w:val="single" w:sz="4" w:space="0" w:color="auto"/>
              <w:right w:val="single" w:sz="8" w:space="0" w:color="auto"/>
            </w:tcBorders>
            <w:shd w:val="clear" w:color="auto" w:fill="auto"/>
            <w:noWrap/>
            <w:vAlign w:val="bottom"/>
            <w:hideMark/>
          </w:tcPr>
          <w:p w14:paraId="52A8472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469D3C0C"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66BCE5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FUTRONO</w:t>
            </w:r>
          </w:p>
        </w:tc>
        <w:tc>
          <w:tcPr>
            <w:tcW w:w="1800" w:type="dxa"/>
            <w:tcBorders>
              <w:top w:val="nil"/>
              <w:left w:val="nil"/>
              <w:bottom w:val="single" w:sz="4" w:space="0" w:color="auto"/>
              <w:right w:val="single" w:sz="8" w:space="0" w:color="auto"/>
            </w:tcBorders>
            <w:shd w:val="clear" w:color="auto" w:fill="auto"/>
            <w:noWrap/>
            <w:vAlign w:val="bottom"/>
            <w:hideMark/>
          </w:tcPr>
          <w:p w14:paraId="60D781D9"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5D1F56F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915668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lastRenderedPageBreak/>
              <w:t>SAN ESTEBAN</w:t>
            </w:r>
          </w:p>
        </w:tc>
        <w:tc>
          <w:tcPr>
            <w:tcW w:w="1800" w:type="dxa"/>
            <w:tcBorders>
              <w:top w:val="nil"/>
              <w:left w:val="nil"/>
              <w:bottom w:val="single" w:sz="4" w:space="0" w:color="auto"/>
              <w:right w:val="single" w:sz="8" w:space="0" w:color="auto"/>
            </w:tcBorders>
            <w:shd w:val="clear" w:color="auto" w:fill="auto"/>
            <w:noWrap/>
            <w:vAlign w:val="bottom"/>
            <w:hideMark/>
          </w:tcPr>
          <w:p w14:paraId="650A745F"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496D5CD1"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6586EF8"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LA ESTRELLA</w:t>
            </w:r>
          </w:p>
        </w:tc>
        <w:tc>
          <w:tcPr>
            <w:tcW w:w="1800" w:type="dxa"/>
            <w:tcBorders>
              <w:top w:val="nil"/>
              <w:left w:val="nil"/>
              <w:bottom w:val="single" w:sz="4" w:space="0" w:color="auto"/>
              <w:right w:val="single" w:sz="8" w:space="0" w:color="auto"/>
            </w:tcBorders>
            <w:shd w:val="clear" w:color="auto" w:fill="auto"/>
            <w:noWrap/>
            <w:vAlign w:val="bottom"/>
            <w:hideMark/>
          </w:tcPr>
          <w:p w14:paraId="59A5D1C5"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5501960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38E872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MARIQUINA</w:t>
            </w:r>
          </w:p>
        </w:tc>
        <w:tc>
          <w:tcPr>
            <w:tcW w:w="1800" w:type="dxa"/>
            <w:tcBorders>
              <w:top w:val="nil"/>
              <w:left w:val="nil"/>
              <w:bottom w:val="single" w:sz="4" w:space="0" w:color="auto"/>
              <w:right w:val="single" w:sz="8" w:space="0" w:color="auto"/>
            </w:tcBorders>
            <w:shd w:val="clear" w:color="auto" w:fill="auto"/>
            <w:noWrap/>
            <w:vAlign w:val="bottom"/>
            <w:hideMark/>
          </w:tcPr>
          <w:p w14:paraId="0DE2E897"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025C603B"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8E5C56A"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CISNES</w:t>
            </w:r>
          </w:p>
        </w:tc>
        <w:tc>
          <w:tcPr>
            <w:tcW w:w="1800" w:type="dxa"/>
            <w:tcBorders>
              <w:top w:val="nil"/>
              <w:left w:val="nil"/>
              <w:bottom w:val="single" w:sz="4" w:space="0" w:color="auto"/>
              <w:right w:val="single" w:sz="8" w:space="0" w:color="auto"/>
            </w:tcBorders>
            <w:shd w:val="clear" w:color="auto" w:fill="auto"/>
            <w:noWrap/>
            <w:vAlign w:val="bottom"/>
            <w:hideMark/>
          </w:tcPr>
          <w:p w14:paraId="61D34DC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595A6693"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CE47819"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 xml:space="preserve">TIL </w:t>
            </w:r>
            <w:proofErr w:type="spellStart"/>
            <w:r w:rsidRPr="001304AE">
              <w:rPr>
                <w:rFonts w:ascii="Calibri" w:eastAsia="Times New Roman" w:hAnsi="Calibri" w:cs="Calibri"/>
                <w:color w:val="000000"/>
                <w:lang w:eastAsia="es-CL"/>
              </w:rPr>
              <w:t>TIL</w:t>
            </w:r>
            <w:proofErr w:type="spellEnd"/>
          </w:p>
        </w:tc>
        <w:tc>
          <w:tcPr>
            <w:tcW w:w="1800" w:type="dxa"/>
            <w:tcBorders>
              <w:top w:val="nil"/>
              <w:left w:val="nil"/>
              <w:bottom w:val="single" w:sz="4" w:space="0" w:color="auto"/>
              <w:right w:val="single" w:sz="8" w:space="0" w:color="auto"/>
            </w:tcBorders>
            <w:shd w:val="clear" w:color="auto" w:fill="auto"/>
            <w:noWrap/>
            <w:vAlign w:val="bottom"/>
            <w:hideMark/>
          </w:tcPr>
          <w:p w14:paraId="53E0278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398638A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C1DF62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ISLA DE MAIPO</w:t>
            </w:r>
          </w:p>
        </w:tc>
        <w:tc>
          <w:tcPr>
            <w:tcW w:w="1800" w:type="dxa"/>
            <w:tcBorders>
              <w:top w:val="nil"/>
              <w:left w:val="nil"/>
              <w:bottom w:val="single" w:sz="4" w:space="0" w:color="auto"/>
              <w:right w:val="single" w:sz="8" w:space="0" w:color="auto"/>
            </w:tcBorders>
            <w:shd w:val="clear" w:color="auto" w:fill="auto"/>
            <w:noWrap/>
            <w:vAlign w:val="bottom"/>
            <w:hideMark/>
          </w:tcPr>
          <w:p w14:paraId="2478634D"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2640A54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D37EA34"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AYSÉN</w:t>
            </w:r>
          </w:p>
        </w:tc>
        <w:tc>
          <w:tcPr>
            <w:tcW w:w="1800" w:type="dxa"/>
            <w:tcBorders>
              <w:top w:val="nil"/>
              <w:left w:val="nil"/>
              <w:bottom w:val="single" w:sz="4" w:space="0" w:color="auto"/>
              <w:right w:val="single" w:sz="8" w:space="0" w:color="auto"/>
            </w:tcBorders>
            <w:shd w:val="clear" w:color="auto" w:fill="auto"/>
            <w:noWrap/>
            <w:vAlign w:val="bottom"/>
            <w:hideMark/>
          </w:tcPr>
          <w:p w14:paraId="1520CC0C"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2820F05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911621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DIEGO DE ALMAGRO</w:t>
            </w:r>
          </w:p>
        </w:tc>
        <w:tc>
          <w:tcPr>
            <w:tcW w:w="1800" w:type="dxa"/>
            <w:tcBorders>
              <w:top w:val="nil"/>
              <w:left w:val="nil"/>
              <w:bottom w:val="single" w:sz="4" w:space="0" w:color="auto"/>
              <w:right w:val="single" w:sz="8" w:space="0" w:color="auto"/>
            </w:tcBorders>
            <w:shd w:val="clear" w:color="auto" w:fill="auto"/>
            <w:noWrap/>
            <w:vAlign w:val="bottom"/>
            <w:hideMark/>
          </w:tcPr>
          <w:p w14:paraId="4AEE041F"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7924B39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2B0A2E8"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SAN PEDRO DE ATACAMA</w:t>
            </w:r>
          </w:p>
        </w:tc>
        <w:tc>
          <w:tcPr>
            <w:tcW w:w="1800" w:type="dxa"/>
            <w:tcBorders>
              <w:top w:val="nil"/>
              <w:left w:val="nil"/>
              <w:bottom w:val="single" w:sz="4" w:space="0" w:color="auto"/>
              <w:right w:val="single" w:sz="8" w:space="0" w:color="auto"/>
            </w:tcBorders>
            <w:shd w:val="clear" w:color="auto" w:fill="auto"/>
            <w:noWrap/>
            <w:vAlign w:val="bottom"/>
            <w:hideMark/>
          </w:tcPr>
          <w:p w14:paraId="1D66505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1717DFD0"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00B1C4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PAPUDO</w:t>
            </w:r>
          </w:p>
        </w:tc>
        <w:tc>
          <w:tcPr>
            <w:tcW w:w="1800" w:type="dxa"/>
            <w:tcBorders>
              <w:top w:val="nil"/>
              <w:left w:val="nil"/>
              <w:bottom w:val="single" w:sz="4" w:space="0" w:color="auto"/>
              <w:right w:val="single" w:sz="8" w:space="0" w:color="auto"/>
            </w:tcBorders>
            <w:shd w:val="clear" w:color="auto" w:fill="auto"/>
            <w:noWrap/>
            <w:vAlign w:val="bottom"/>
            <w:hideMark/>
          </w:tcPr>
          <w:p w14:paraId="154870B0"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44A7998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9F1FA2B"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REQUINOA</w:t>
            </w:r>
          </w:p>
        </w:tc>
        <w:tc>
          <w:tcPr>
            <w:tcW w:w="1800" w:type="dxa"/>
            <w:tcBorders>
              <w:top w:val="nil"/>
              <w:left w:val="nil"/>
              <w:bottom w:val="single" w:sz="4" w:space="0" w:color="auto"/>
              <w:right w:val="single" w:sz="8" w:space="0" w:color="auto"/>
            </w:tcBorders>
            <w:shd w:val="clear" w:color="auto" w:fill="auto"/>
            <w:noWrap/>
            <w:vAlign w:val="bottom"/>
            <w:hideMark/>
          </w:tcPr>
          <w:p w14:paraId="231701AA"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71B5B83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CB95715"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CURACAVÍ</w:t>
            </w:r>
          </w:p>
        </w:tc>
        <w:tc>
          <w:tcPr>
            <w:tcW w:w="1800" w:type="dxa"/>
            <w:tcBorders>
              <w:top w:val="nil"/>
              <w:left w:val="nil"/>
              <w:bottom w:val="single" w:sz="4" w:space="0" w:color="auto"/>
              <w:right w:val="single" w:sz="8" w:space="0" w:color="auto"/>
            </w:tcBorders>
            <w:shd w:val="clear" w:color="auto" w:fill="auto"/>
            <w:noWrap/>
            <w:vAlign w:val="bottom"/>
            <w:hideMark/>
          </w:tcPr>
          <w:p w14:paraId="1D4EC3A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3981B7D1"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368CCD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TIERRA AMARILLA</w:t>
            </w:r>
          </w:p>
        </w:tc>
        <w:tc>
          <w:tcPr>
            <w:tcW w:w="1800" w:type="dxa"/>
            <w:tcBorders>
              <w:top w:val="nil"/>
              <w:left w:val="nil"/>
              <w:bottom w:val="single" w:sz="4" w:space="0" w:color="auto"/>
              <w:right w:val="single" w:sz="8" w:space="0" w:color="auto"/>
            </w:tcBorders>
            <w:shd w:val="clear" w:color="auto" w:fill="auto"/>
            <w:noWrap/>
            <w:vAlign w:val="bottom"/>
            <w:hideMark/>
          </w:tcPr>
          <w:p w14:paraId="4686B95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4</w:t>
            </w:r>
          </w:p>
        </w:tc>
      </w:tr>
      <w:tr w:rsidR="00653365" w:rsidRPr="001304AE" w14:paraId="35D0251D"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075AC0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TORTEL</w:t>
            </w:r>
          </w:p>
        </w:tc>
        <w:tc>
          <w:tcPr>
            <w:tcW w:w="1800" w:type="dxa"/>
            <w:tcBorders>
              <w:top w:val="nil"/>
              <w:left w:val="nil"/>
              <w:bottom w:val="single" w:sz="4" w:space="0" w:color="auto"/>
              <w:right w:val="single" w:sz="8" w:space="0" w:color="auto"/>
            </w:tcBorders>
            <w:shd w:val="clear" w:color="auto" w:fill="auto"/>
            <w:noWrap/>
            <w:vAlign w:val="bottom"/>
            <w:hideMark/>
          </w:tcPr>
          <w:p w14:paraId="7D54B5D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4833FDCD" w14:textId="77777777" w:rsidTr="00823B7D">
        <w:trPr>
          <w:trHeight w:val="30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D2C8BB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O'HIGGINS</w:t>
            </w:r>
          </w:p>
        </w:tc>
        <w:tc>
          <w:tcPr>
            <w:tcW w:w="1800" w:type="dxa"/>
            <w:tcBorders>
              <w:top w:val="nil"/>
              <w:left w:val="nil"/>
              <w:bottom w:val="single" w:sz="4" w:space="0" w:color="auto"/>
              <w:right w:val="single" w:sz="8" w:space="0" w:color="auto"/>
            </w:tcBorders>
            <w:shd w:val="clear" w:color="auto" w:fill="auto"/>
            <w:noWrap/>
            <w:vAlign w:val="bottom"/>
            <w:hideMark/>
          </w:tcPr>
          <w:p w14:paraId="00F8146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6666EAA8" w14:textId="77777777" w:rsidTr="00823B7D">
        <w:trPr>
          <w:trHeight w:val="30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D9C6C68"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TIMAUKEL</w:t>
            </w:r>
          </w:p>
        </w:tc>
        <w:tc>
          <w:tcPr>
            <w:tcW w:w="1800" w:type="dxa"/>
            <w:tcBorders>
              <w:top w:val="nil"/>
              <w:left w:val="nil"/>
              <w:bottom w:val="single" w:sz="4" w:space="0" w:color="auto"/>
              <w:right w:val="single" w:sz="8" w:space="0" w:color="auto"/>
            </w:tcBorders>
            <w:shd w:val="clear" w:color="auto" w:fill="auto"/>
            <w:noWrap/>
            <w:vAlign w:val="bottom"/>
            <w:hideMark/>
          </w:tcPr>
          <w:p w14:paraId="44F782EF"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30CB932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5451516" w14:textId="77777777" w:rsidR="00653365" w:rsidRPr="001304AE" w:rsidRDefault="00653365" w:rsidP="00823B7D">
            <w:pPr>
              <w:spacing w:after="0" w:line="240" w:lineRule="auto"/>
              <w:rPr>
                <w:rFonts w:ascii="Calibri" w:eastAsia="Times New Roman" w:hAnsi="Calibri" w:cs="Calibri"/>
                <w:color w:val="FF0000"/>
                <w:lang w:eastAsia="es-CL"/>
              </w:rPr>
            </w:pPr>
            <w:r w:rsidRPr="00293B4B">
              <w:rPr>
                <w:rFonts w:ascii="Calibri" w:eastAsia="Times New Roman" w:hAnsi="Calibri" w:cs="Calibri"/>
                <w:lang w:eastAsia="es-CL"/>
              </w:rPr>
              <w:t>JUAN FERNÁNDEZ</w:t>
            </w:r>
          </w:p>
        </w:tc>
        <w:tc>
          <w:tcPr>
            <w:tcW w:w="1800" w:type="dxa"/>
            <w:tcBorders>
              <w:top w:val="nil"/>
              <w:left w:val="nil"/>
              <w:bottom w:val="single" w:sz="4" w:space="0" w:color="auto"/>
              <w:right w:val="single" w:sz="8" w:space="0" w:color="auto"/>
            </w:tcBorders>
            <w:shd w:val="clear" w:color="auto" w:fill="auto"/>
            <w:noWrap/>
            <w:vAlign w:val="bottom"/>
            <w:hideMark/>
          </w:tcPr>
          <w:p w14:paraId="1646AF9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0077893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CD8B10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CAMIÑA</w:t>
            </w:r>
          </w:p>
        </w:tc>
        <w:tc>
          <w:tcPr>
            <w:tcW w:w="1800" w:type="dxa"/>
            <w:tcBorders>
              <w:top w:val="nil"/>
              <w:left w:val="nil"/>
              <w:bottom w:val="single" w:sz="4" w:space="0" w:color="auto"/>
              <w:right w:val="single" w:sz="8" w:space="0" w:color="auto"/>
            </w:tcBorders>
            <w:shd w:val="clear" w:color="auto" w:fill="auto"/>
            <w:noWrap/>
            <w:vAlign w:val="bottom"/>
            <w:hideMark/>
          </w:tcPr>
          <w:p w14:paraId="700B66E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15E5471B"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4D76F47"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LAGUNA BLANCA</w:t>
            </w:r>
          </w:p>
        </w:tc>
        <w:tc>
          <w:tcPr>
            <w:tcW w:w="1800" w:type="dxa"/>
            <w:tcBorders>
              <w:top w:val="nil"/>
              <w:left w:val="nil"/>
              <w:bottom w:val="single" w:sz="4" w:space="0" w:color="auto"/>
              <w:right w:val="single" w:sz="8" w:space="0" w:color="auto"/>
            </w:tcBorders>
            <w:shd w:val="clear" w:color="auto" w:fill="auto"/>
            <w:noWrap/>
            <w:vAlign w:val="bottom"/>
            <w:hideMark/>
          </w:tcPr>
          <w:p w14:paraId="57D4B309"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449AD568"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7E5A171"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MELIPEUCO</w:t>
            </w:r>
          </w:p>
        </w:tc>
        <w:tc>
          <w:tcPr>
            <w:tcW w:w="1800" w:type="dxa"/>
            <w:tcBorders>
              <w:top w:val="nil"/>
              <w:left w:val="nil"/>
              <w:bottom w:val="single" w:sz="4" w:space="0" w:color="auto"/>
              <w:right w:val="single" w:sz="8" w:space="0" w:color="auto"/>
            </w:tcBorders>
            <w:shd w:val="clear" w:color="auto" w:fill="auto"/>
            <w:noWrap/>
            <w:vAlign w:val="bottom"/>
            <w:hideMark/>
          </w:tcPr>
          <w:p w14:paraId="5F6F1C3A"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87758AD"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2F9C5A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COLCHANE</w:t>
            </w:r>
          </w:p>
        </w:tc>
        <w:tc>
          <w:tcPr>
            <w:tcW w:w="1800" w:type="dxa"/>
            <w:tcBorders>
              <w:top w:val="nil"/>
              <w:left w:val="nil"/>
              <w:bottom w:val="single" w:sz="4" w:space="0" w:color="auto"/>
              <w:right w:val="single" w:sz="8" w:space="0" w:color="auto"/>
            </w:tcBorders>
            <w:shd w:val="clear" w:color="auto" w:fill="auto"/>
            <w:noWrap/>
            <w:vAlign w:val="bottom"/>
            <w:hideMark/>
          </w:tcPr>
          <w:p w14:paraId="43218851"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330A902B"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591E01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SAAVEDRA</w:t>
            </w:r>
          </w:p>
        </w:tc>
        <w:tc>
          <w:tcPr>
            <w:tcW w:w="1800" w:type="dxa"/>
            <w:tcBorders>
              <w:top w:val="nil"/>
              <w:left w:val="nil"/>
              <w:bottom w:val="single" w:sz="4" w:space="0" w:color="auto"/>
              <w:right w:val="single" w:sz="8" w:space="0" w:color="auto"/>
            </w:tcBorders>
            <w:shd w:val="clear" w:color="auto" w:fill="auto"/>
            <w:noWrap/>
            <w:vAlign w:val="bottom"/>
            <w:hideMark/>
          </w:tcPr>
          <w:p w14:paraId="184F3E0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51BC259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749995D"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LAGO VERDE</w:t>
            </w:r>
          </w:p>
        </w:tc>
        <w:tc>
          <w:tcPr>
            <w:tcW w:w="1800" w:type="dxa"/>
            <w:tcBorders>
              <w:top w:val="nil"/>
              <w:left w:val="nil"/>
              <w:bottom w:val="single" w:sz="4" w:space="0" w:color="auto"/>
              <w:right w:val="single" w:sz="8" w:space="0" w:color="auto"/>
            </w:tcBorders>
            <w:shd w:val="clear" w:color="auto" w:fill="auto"/>
            <w:noWrap/>
            <w:vAlign w:val="bottom"/>
            <w:hideMark/>
          </w:tcPr>
          <w:p w14:paraId="1D8D532A"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4FB037D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9FAAF3A"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CURARREHUE</w:t>
            </w:r>
          </w:p>
        </w:tc>
        <w:tc>
          <w:tcPr>
            <w:tcW w:w="1800" w:type="dxa"/>
            <w:tcBorders>
              <w:top w:val="nil"/>
              <w:left w:val="nil"/>
              <w:bottom w:val="single" w:sz="4" w:space="0" w:color="auto"/>
              <w:right w:val="single" w:sz="8" w:space="0" w:color="auto"/>
            </w:tcBorders>
            <w:shd w:val="clear" w:color="auto" w:fill="auto"/>
            <w:noWrap/>
            <w:vAlign w:val="bottom"/>
            <w:hideMark/>
          </w:tcPr>
          <w:p w14:paraId="612125B3"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A5DF74B"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65C127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QUILACO</w:t>
            </w:r>
          </w:p>
        </w:tc>
        <w:tc>
          <w:tcPr>
            <w:tcW w:w="1800" w:type="dxa"/>
            <w:tcBorders>
              <w:top w:val="nil"/>
              <w:left w:val="nil"/>
              <w:bottom w:val="single" w:sz="4" w:space="0" w:color="auto"/>
              <w:right w:val="single" w:sz="8" w:space="0" w:color="auto"/>
            </w:tcBorders>
            <w:shd w:val="clear" w:color="auto" w:fill="auto"/>
            <w:noWrap/>
            <w:vAlign w:val="bottom"/>
            <w:hideMark/>
          </w:tcPr>
          <w:p w14:paraId="053C6E3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4DC68844"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1E4EFF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PAREDONES</w:t>
            </w:r>
          </w:p>
        </w:tc>
        <w:tc>
          <w:tcPr>
            <w:tcW w:w="1800" w:type="dxa"/>
            <w:tcBorders>
              <w:top w:val="nil"/>
              <w:left w:val="nil"/>
              <w:bottom w:val="single" w:sz="4" w:space="0" w:color="auto"/>
              <w:right w:val="single" w:sz="8" w:space="0" w:color="auto"/>
            </w:tcBorders>
            <w:shd w:val="clear" w:color="auto" w:fill="auto"/>
            <w:noWrap/>
            <w:vAlign w:val="bottom"/>
            <w:hideMark/>
          </w:tcPr>
          <w:p w14:paraId="46D7543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C838E3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46671B8" w14:textId="77777777" w:rsidR="00653365" w:rsidRPr="00293B4B" w:rsidRDefault="00653365" w:rsidP="00823B7D">
            <w:pPr>
              <w:spacing w:after="0" w:line="240" w:lineRule="auto"/>
              <w:rPr>
                <w:rFonts w:ascii="Calibri" w:eastAsia="Times New Roman" w:hAnsi="Calibri" w:cs="Calibri"/>
                <w:lang w:eastAsia="es-CL"/>
              </w:rPr>
            </w:pPr>
            <w:r w:rsidRPr="00293B4B">
              <w:rPr>
                <w:rFonts w:ascii="Calibri" w:eastAsia="Times New Roman" w:hAnsi="Calibri" w:cs="Calibri"/>
                <w:lang w:eastAsia="es-CL"/>
              </w:rPr>
              <w:t>PUQUELDÓN</w:t>
            </w:r>
          </w:p>
        </w:tc>
        <w:tc>
          <w:tcPr>
            <w:tcW w:w="1800" w:type="dxa"/>
            <w:tcBorders>
              <w:top w:val="nil"/>
              <w:left w:val="nil"/>
              <w:bottom w:val="single" w:sz="4" w:space="0" w:color="auto"/>
              <w:right w:val="single" w:sz="8" w:space="0" w:color="auto"/>
            </w:tcBorders>
            <w:shd w:val="clear" w:color="auto" w:fill="auto"/>
            <w:noWrap/>
            <w:vAlign w:val="bottom"/>
            <w:hideMark/>
          </w:tcPr>
          <w:p w14:paraId="7925719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1F40780"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DF39E3C" w14:textId="77777777" w:rsidR="00653365" w:rsidRPr="00293B4B" w:rsidRDefault="00653365" w:rsidP="00823B7D">
            <w:pPr>
              <w:spacing w:after="0" w:line="240" w:lineRule="auto"/>
              <w:rPr>
                <w:rFonts w:ascii="Calibri" w:eastAsia="Times New Roman" w:hAnsi="Calibri" w:cs="Calibri"/>
                <w:lang w:eastAsia="es-CL"/>
              </w:rPr>
            </w:pPr>
            <w:r w:rsidRPr="00293B4B">
              <w:rPr>
                <w:rFonts w:ascii="Calibri" w:eastAsia="Times New Roman" w:hAnsi="Calibri" w:cs="Calibri"/>
                <w:lang w:eastAsia="es-CL"/>
              </w:rPr>
              <w:t>QUEILÉN</w:t>
            </w:r>
          </w:p>
        </w:tc>
        <w:tc>
          <w:tcPr>
            <w:tcW w:w="1800" w:type="dxa"/>
            <w:tcBorders>
              <w:top w:val="nil"/>
              <w:left w:val="nil"/>
              <w:bottom w:val="single" w:sz="4" w:space="0" w:color="auto"/>
              <w:right w:val="single" w:sz="8" w:space="0" w:color="auto"/>
            </w:tcBorders>
            <w:shd w:val="clear" w:color="auto" w:fill="auto"/>
            <w:noWrap/>
            <w:vAlign w:val="bottom"/>
            <w:hideMark/>
          </w:tcPr>
          <w:p w14:paraId="160A3DDD"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1F3FBBE2"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9D08687"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CAMARONES</w:t>
            </w:r>
          </w:p>
        </w:tc>
        <w:tc>
          <w:tcPr>
            <w:tcW w:w="1800" w:type="dxa"/>
            <w:tcBorders>
              <w:top w:val="nil"/>
              <w:left w:val="nil"/>
              <w:bottom w:val="single" w:sz="4" w:space="0" w:color="auto"/>
              <w:right w:val="single" w:sz="8" w:space="0" w:color="auto"/>
            </w:tcBorders>
            <w:shd w:val="clear" w:color="auto" w:fill="auto"/>
            <w:noWrap/>
            <w:vAlign w:val="bottom"/>
            <w:hideMark/>
          </w:tcPr>
          <w:p w14:paraId="3FC5B864"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1F7B8F8C"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B1781A0"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TOLTÉN</w:t>
            </w:r>
          </w:p>
        </w:tc>
        <w:tc>
          <w:tcPr>
            <w:tcW w:w="1800" w:type="dxa"/>
            <w:tcBorders>
              <w:top w:val="nil"/>
              <w:left w:val="nil"/>
              <w:bottom w:val="single" w:sz="4" w:space="0" w:color="auto"/>
              <w:right w:val="single" w:sz="8" w:space="0" w:color="auto"/>
            </w:tcBorders>
            <w:shd w:val="clear" w:color="auto" w:fill="auto"/>
            <w:noWrap/>
            <w:vAlign w:val="bottom"/>
            <w:hideMark/>
          </w:tcPr>
          <w:p w14:paraId="7FD4BDA0"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100C09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23EC167"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CHANCO</w:t>
            </w:r>
          </w:p>
        </w:tc>
        <w:tc>
          <w:tcPr>
            <w:tcW w:w="1800" w:type="dxa"/>
            <w:tcBorders>
              <w:top w:val="nil"/>
              <w:left w:val="nil"/>
              <w:bottom w:val="single" w:sz="4" w:space="0" w:color="auto"/>
              <w:right w:val="single" w:sz="8" w:space="0" w:color="auto"/>
            </w:tcBorders>
            <w:shd w:val="clear" w:color="auto" w:fill="auto"/>
            <w:noWrap/>
            <w:vAlign w:val="bottom"/>
            <w:hideMark/>
          </w:tcPr>
          <w:p w14:paraId="1C8E7A91"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593E5594"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4E9A911"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PUMANQUE</w:t>
            </w:r>
          </w:p>
        </w:tc>
        <w:tc>
          <w:tcPr>
            <w:tcW w:w="1800" w:type="dxa"/>
            <w:tcBorders>
              <w:top w:val="nil"/>
              <w:left w:val="nil"/>
              <w:bottom w:val="single" w:sz="4" w:space="0" w:color="auto"/>
              <w:right w:val="single" w:sz="8" w:space="0" w:color="auto"/>
            </w:tcBorders>
            <w:shd w:val="clear" w:color="auto" w:fill="auto"/>
            <w:noWrap/>
            <w:vAlign w:val="bottom"/>
            <w:hideMark/>
          </w:tcPr>
          <w:p w14:paraId="0307B1D8"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4F37754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765EBC1"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TORRES DEL PAINE</w:t>
            </w:r>
          </w:p>
        </w:tc>
        <w:tc>
          <w:tcPr>
            <w:tcW w:w="1800" w:type="dxa"/>
            <w:tcBorders>
              <w:top w:val="nil"/>
              <w:left w:val="nil"/>
              <w:bottom w:val="single" w:sz="4" w:space="0" w:color="auto"/>
              <w:right w:val="single" w:sz="8" w:space="0" w:color="auto"/>
            </w:tcBorders>
            <w:shd w:val="clear" w:color="auto" w:fill="auto"/>
            <w:noWrap/>
            <w:vAlign w:val="bottom"/>
            <w:hideMark/>
          </w:tcPr>
          <w:p w14:paraId="2C12258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158960DB"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D9B0394"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ERCILLA</w:t>
            </w:r>
          </w:p>
        </w:tc>
        <w:tc>
          <w:tcPr>
            <w:tcW w:w="1800" w:type="dxa"/>
            <w:tcBorders>
              <w:top w:val="nil"/>
              <w:left w:val="nil"/>
              <w:bottom w:val="single" w:sz="4" w:space="0" w:color="auto"/>
              <w:right w:val="single" w:sz="8" w:space="0" w:color="auto"/>
            </w:tcBorders>
            <w:shd w:val="clear" w:color="auto" w:fill="auto"/>
            <w:noWrap/>
            <w:vAlign w:val="bottom"/>
            <w:hideMark/>
          </w:tcPr>
          <w:p w14:paraId="5EE515FD"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751E8C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2557225"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RÍO HURTADO</w:t>
            </w:r>
          </w:p>
        </w:tc>
        <w:tc>
          <w:tcPr>
            <w:tcW w:w="1800" w:type="dxa"/>
            <w:tcBorders>
              <w:top w:val="nil"/>
              <w:left w:val="nil"/>
              <w:bottom w:val="single" w:sz="4" w:space="0" w:color="auto"/>
              <w:right w:val="single" w:sz="8" w:space="0" w:color="auto"/>
            </w:tcBorders>
            <w:shd w:val="clear" w:color="auto" w:fill="auto"/>
            <w:noWrap/>
            <w:vAlign w:val="bottom"/>
            <w:hideMark/>
          </w:tcPr>
          <w:p w14:paraId="3308E54F"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3FA5B6D6"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C5D1043"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NAVIDAD</w:t>
            </w:r>
          </w:p>
        </w:tc>
        <w:tc>
          <w:tcPr>
            <w:tcW w:w="1800" w:type="dxa"/>
            <w:tcBorders>
              <w:top w:val="nil"/>
              <w:left w:val="nil"/>
              <w:bottom w:val="single" w:sz="4" w:space="0" w:color="auto"/>
              <w:right w:val="single" w:sz="8" w:space="0" w:color="auto"/>
            </w:tcBorders>
            <w:shd w:val="clear" w:color="auto" w:fill="auto"/>
            <w:noWrap/>
            <w:vAlign w:val="bottom"/>
            <w:hideMark/>
          </w:tcPr>
          <w:p w14:paraId="3945A3B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841D513"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363FB0B"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GUAITECAS</w:t>
            </w:r>
          </w:p>
        </w:tc>
        <w:tc>
          <w:tcPr>
            <w:tcW w:w="1800" w:type="dxa"/>
            <w:tcBorders>
              <w:top w:val="nil"/>
              <w:left w:val="nil"/>
              <w:bottom w:val="single" w:sz="4" w:space="0" w:color="auto"/>
              <w:right w:val="single" w:sz="8" w:space="0" w:color="auto"/>
            </w:tcBorders>
            <w:shd w:val="clear" w:color="auto" w:fill="auto"/>
            <w:noWrap/>
            <w:vAlign w:val="bottom"/>
            <w:hideMark/>
          </w:tcPr>
          <w:p w14:paraId="3DA2C3E4"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02C98C1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0980C2E"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ÑIQUÉN</w:t>
            </w:r>
          </w:p>
        </w:tc>
        <w:tc>
          <w:tcPr>
            <w:tcW w:w="1800" w:type="dxa"/>
            <w:tcBorders>
              <w:top w:val="nil"/>
              <w:left w:val="nil"/>
              <w:bottom w:val="single" w:sz="4" w:space="0" w:color="auto"/>
              <w:right w:val="single" w:sz="8" w:space="0" w:color="auto"/>
            </w:tcBorders>
            <w:shd w:val="clear" w:color="auto" w:fill="auto"/>
            <w:noWrap/>
            <w:vAlign w:val="bottom"/>
            <w:hideMark/>
          </w:tcPr>
          <w:p w14:paraId="6417DEC1"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1986BE9F"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910754D"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COMBARBALÁ</w:t>
            </w:r>
          </w:p>
        </w:tc>
        <w:tc>
          <w:tcPr>
            <w:tcW w:w="1800" w:type="dxa"/>
            <w:tcBorders>
              <w:top w:val="nil"/>
              <w:left w:val="nil"/>
              <w:bottom w:val="single" w:sz="4" w:space="0" w:color="auto"/>
              <w:right w:val="single" w:sz="8" w:space="0" w:color="auto"/>
            </w:tcBorders>
            <w:shd w:val="clear" w:color="auto" w:fill="auto"/>
            <w:noWrap/>
            <w:vAlign w:val="bottom"/>
            <w:hideMark/>
          </w:tcPr>
          <w:p w14:paraId="5770B2C3"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09D0E8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14B918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LOLOL</w:t>
            </w:r>
          </w:p>
        </w:tc>
        <w:tc>
          <w:tcPr>
            <w:tcW w:w="1800" w:type="dxa"/>
            <w:tcBorders>
              <w:top w:val="nil"/>
              <w:left w:val="nil"/>
              <w:bottom w:val="single" w:sz="4" w:space="0" w:color="auto"/>
              <w:right w:val="single" w:sz="8" w:space="0" w:color="auto"/>
            </w:tcBorders>
            <w:shd w:val="clear" w:color="auto" w:fill="auto"/>
            <w:noWrap/>
            <w:vAlign w:val="bottom"/>
            <w:hideMark/>
          </w:tcPr>
          <w:p w14:paraId="2B1A077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07416826"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4438159"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OLLAGÜE</w:t>
            </w:r>
          </w:p>
        </w:tc>
        <w:tc>
          <w:tcPr>
            <w:tcW w:w="1800" w:type="dxa"/>
            <w:tcBorders>
              <w:top w:val="nil"/>
              <w:left w:val="nil"/>
              <w:bottom w:val="single" w:sz="4" w:space="0" w:color="auto"/>
              <w:right w:val="single" w:sz="8" w:space="0" w:color="auto"/>
            </w:tcBorders>
            <w:shd w:val="clear" w:color="auto" w:fill="auto"/>
            <w:noWrap/>
            <w:vAlign w:val="bottom"/>
            <w:hideMark/>
          </w:tcPr>
          <w:p w14:paraId="6CC61C87"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35E4A44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3452C14"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lastRenderedPageBreak/>
              <w:t>PLACILLA</w:t>
            </w:r>
          </w:p>
        </w:tc>
        <w:tc>
          <w:tcPr>
            <w:tcW w:w="1800" w:type="dxa"/>
            <w:tcBorders>
              <w:top w:val="nil"/>
              <w:left w:val="nil"/>
              <w:bottom w:val="single" w:sz="4" w:space="0" w:color="auto"/>
              <w:right w:val="single" w:sz="8" w:space="0" w:color="auto"/>
            </w:tcBorders>
            <w:shd w:val="clear" w:color="auto" w:fill="auto"/>
            <w:noWrap/>
            <w:vAlign w:val="bottom"/>
            <w:hideMark/>
          </w:tcPr>
          <w:p w14:paraId="3FB8F6E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0CC3290"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F801A81"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PUNITAQUI</w:t>
            </w:r>
          </w:p>
        </w:tc>
        <w:tc>
          <w:tcPr>
            <w:tcW w:w="1800" w:type="dxa"/>
            <w:tcBorders>
              <w:top w:val="nil"/>
              <w:left w:val="nil"/>
              <w:bottom w:val="single" w:sz="4" w:space="0" w:color="auto"/>
              <w:right w:val="single" w:sz="8" w:space="0" w:color="auto"/>
            </w:tcBorders>
            <w:shd w:val="clear" w:color="auto" w:fill="auto"/>
            <w:noWrap/>
            <w:vAlign w:val="bottom"/>
            <w:hideMark/>
          </w:tcPr>
          <w:p w14:paraId="10859C5C"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3127021F"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4BCA08B"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RÍO VERDE</w:t>
            </w:r>
          </w:p>
        </w:tc>
        <w:tc>
          <w:tcPr>
            <w:tcW w:w="1800" w:type="dxa"/>
            <w:tcBorders>
              <w:top w:val="nil"/>
              <w:left w:val="nil"/>
              <w:bottom w:val="single" w:sz="4" w:space="0" w:color="auto"/>
              <w:right w:val="single" w:sz="8" w:space="0" w:color="auto"/>
            </w:tcBorders>
            <w:shd w:val="clear" w:color="auto" w:fill="auto"/>
            <w:noWrap/>
            <w:vAlign w:val="bottom"/>
            <w:hideMark/>
          </w:tcPr>
          <w:p w14:paraId="3367D36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4919201"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0892CF6"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VILLA ALEGRE</w:t>
            </w:r>
          </w:p>
        </w:tc>
        <w:tc>
          <w:tcPr>
            <w:tcW w:w="1800" w:type="dxa"/>
            <w:tcBorders>
              <w:top w:val="nil"/>
              <w:left w:val="nil"/>
              <w:bottom w:val="single" w:sz="4" w:space="0" w:color="auto"/>
              <w:right w:val="single" w:sz="8" w:space="0" w:color="auto"/>
            </w:tcBorders>
            <w:shd w:val="clear" w:color="auto" w:fill="auto"/>
            <w:noWrap/>
            <w:vAlign w:val="bottom"/>
            <w:hideMark/>
          </w:tcPr>
          <w:p w14:paraId="698EC111"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B4A934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F9AE84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MARCHIHUE</w:t>
            </w:r>
          </w:p>
        </w:tc>
        <w:tc>
          <w:tcPr>
            <w:tcW w:w="1800" w:type="dxa"/>
            <w:tcBorders>
              <w:top w:val="nil"/>
              <w:left w:val="nil"/>
              <w:bottom w:val="single" w:sz="4" w:space="0" w:color="auto"/>
              <w:right w:val="single" w:sz="8" w:space="0" w:color="auto"/>
            </w:tcBorders>
            <w:shd w:val="clear" w:color="auto" w:fill="auto"/>
            <w:noWrap/>
            <w:vAlign w:val="bottom"/>
            <w:hideMark/>
          </w:tcPr>
          <w:p w14:paraId="74CD1925"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535BCC91"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70202B5"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COIHUECO</w:t>
            </w:r>
          </w:p>
        </w:tc>
        <w:tc>
          <w:tcPr>
            <w:tcW w:w="1800" w:type="dxa"/>
            <w:tcBorders>
              <w:top w:val="nil"/>
              <w:left w:val="nil"/>
              <w:bottom w:val="single" w:sz="4" w:space="0" w:color="auto"/>
              <w:right w:val="single" w:sz="8" w:space="0" w:color="auto"/>
            </w:tcBorders>
            <w:shd w:val="clear" w:color="auto" w:fill="auto"/>
            <w:noWrap/>
            <w:vAlign w:val="bottom"/>
            <w:hideMark/>
          </w:tcPr>
          <w:p w14:paraId="232EBED6"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0841975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3C3B2B1"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SAN NICOLÁS</w:t>
            </w:r>
          </w:p>
        </w:tc>
        <w:tc>
          <w:tcPr>
            <w:tcW w:w="1800" w:type="dxa"/>
            <w:tcBorders>
              <w:top w:val="nil"/>
              <w:left w:val="nil"/>
              <w:bottom w:val="single" w:sz="4" w:space="0" w:color="auto"/>
              <w:right w:val="single" w:sz="8" w:space="0" w:color="auto"/>
            </w:tcBorders>
            <w:shd w:val="clear" w:color="auto" w:fill="auto"/>
            <w:noWrap/>
            <w:vAlign w:val="bottom"/>
            <w:hideMark/>
          </w:tcPr>
          <w:p w14:paraId="05AAE5E1"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4074E37F"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757E40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LAGO RANCO</w:t>
            </w:r>
          </w:p>
        </w:tc>
        <w:tc>
          <w:tcPr>
            <w:tcW w:w="1800" w:type="dxa"/>
            <w:tcBorders>
              <w:top w:val="nil"/>
              <w:left w:val="nil"/>
              <w:bottom w:val="single" w:sz="4" w:space="0" w:color="auto"/>
              <w:right w:val="single" w:sz="8" w:space="0" w:color="auto"/>
            </w:tcBorders>
            <w:shd w:val="clear" w:color="auto" w:fill="auto"/>
            <w:noWrap/>
            <w:vAlign w:val="bottom"/>
            <w:hideMark/>
          </w:tcPr>
          <w:p w14:paraId="61D4EC2A"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05762F95"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F48499D"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YERBAS BUENAS</w:t>
            </w:r>
          </w:p>
        </w:tc>
        <w:tc>
          <w:tcPr>
            <w:tcW w:w="1800" w:type="dxa"/>
            <w:tcBorders>
              <w:top w:val="nil"/>
              <w:left w:val="nil"/>
              <w:bottom w:val="single" w:sz="4" w:space="0" w:color="auto"/>
              <w:right w:val="single" w:sz="8" w:space="0" w:color="auto"/>
            </w:tcBorders>
            <w:shd w:val="clear" w:color="auto" w:fill="auto"/>
            <w:noWrap/>
            <w:vAlign w:val="bottom"/>
            <w:hideMark/>
          </w:tcPr>
          <w:p w14:paraId="733CFB00"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EB658A2"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20C0EEB"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PERALILLO</w:t>
            </w:r>
          </w:p>
        </w:tc>
        <w:tc>
          <w:tcPr>
            <w:tcW w:w="1800" w:type="dxa"/>
            <w:tcBorders>
              <w:top w:val="nil"/>
              <w:left w:val="nil"/>
              <w:bottom w:val="single" w:sz="4" w:space="0" w:color="auto"/>
              <w:right w:val="single" w:sz="8" w:space="0" w:color="auto"/>
            </w:tcBorders>
            <w:shd w:val="clear" w:color="auto" w:fill="auto"/>
            <w:noWrap/>
            <w:vAlign w:val="bottom"/>
            <w:hideMark/>
          </w:tcPr>
          <w:p w14:paraId="43A51228"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1823A51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472F8F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LITUECHE</w:t>
            </w:r>
          </w:p>
        </w:tc>
        <w:tc>
          <w:tcPr>
            <w:tcW w:w="1800" w:type="dxa"/>
            <w:tcBorders>
              <w:top w:val="nil"/>
              <w:left w:val="nil"/>
              <w:bottom w:val="single" w:sz="4" w:space="0" w:color="auto"/>
              <w:right w:val="single" w:sz="8" w:space="0" w:color="auto"/>
            </w:tcBorders>
            <w:shd w:val="clear" w:color="auto" w:fill="auto"/>
            <w:noWrap/>
            <w:vAlign w:val="bottom"/>
            <w:hideMark/>
          </w:tcPr>
          <w:p w14:paraId="69C726AD"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3A613F72"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A81794A"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PETORCA</w:t>
            </w:r>
          </w:p>
        </w:tc>
        <w:tc>
          <w:tcPr>
            <w:tcW w:w="1800" w:type="dxa"/>
            <w:tcBorders>
              <w:top w:val="nil"/>
              <w:left w:val="nil"/>
              <w:bottom w:val="single" w:sz="4" w:space="0" w:color="auto"/>
              <w:right w:val="single" w:sz="8" w:space="0" w:color="auto"/>
            </w:tcBorders>
            <w:shd w:val="clear" w:color="auto" w:fill="auto"/>
            <w:noWrap/>
            <w:vAlign w:val="bottom"/>
            <w:hideMark/>
          </w:tcPr>
          <w:p w14:paraId="4416D11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3A4BEF43"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FCBC03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ALTO DEL CARMEN</w:t>
            </w:r>
          </w:p>
        </w:tc>
        <w:tc>
          <w:tcPr>
            <w:tcW w:w="1800" w:type="dxa"/>
            <w:tcBorders>
              <w:top w:val="nil"/>
              <w:left w:val="nil"/>
              <w:bottom w:val="single" w:sz="4" w:space="0" w:color="auto"/>
              <w:right w:val="single" w:sz="8" w:space="0" w:color="auto"/>
            </w:tcBorders>
            <w:shd w:val="clear" w:color="auto" w:fill="auto"/>
            <w:noWrap/>
            <w:vAlign w:val="bottom"/>
            <w:hideMark/>
          </w:tcPr>
          <w:p w14:paraId="06991875"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5C5E5AB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E269E0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RETIRO</w:t>
            </w:r>
          </w:p>
        </w:tc>
        <w:tc>
          <w:tcPr>
            <w:tcW w:w="1800" w:type="dxa"/>
            <w:tcBorders>
              <w:top w:val="nil"/>
              <w:left w:val="nil"/>
              <w:bottom w:val="single" w:sz="4" w:space="0" w:color="auto"/>
              <w:right w:val="single" w:sz="8" w:space="0" w:color="auto"/>
            </w:tcBorders>
            <w:shd w:val="clear" w:color="auto" w:fill="auto"/>
            <w:noWrap/>
            <w:vAlign w:val="bottom"/>
            <w:hideMark/>
          </w:tcPr>
          <w:p w14:paraId="7A885CD5"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D0BEBEA"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ACB7B72"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PINTO</w:t>
            </w:r>
          </w:p>
        </w:tc>
        <w:tc>
          <w:tcPr>
            <w:tcW w:w="1800" w:type="dxa"/>
            <w:tcBorders>
              <w:top w:val="nil"/>
              <w:left w:val="nil"/>
              <w:bottom w:val="single" w:sz="4" w:space="0" w:color="auto"/>
              <w:right w:val="single" w:sz="8" w:space="0" w:color="auto"/>
            </w:tcBorders>
            <w:shd w:val="clear" w:color="auto" w:fill="auto"/>
            <w:noWrap/>
            <w:vAlign w:val="bottom"/>
            <w:hideMark/>
          </w:tcPr>
          <w:p w14:paraId="5B4B9124"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0E6F2EEF"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D66680B"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MONTE PATRIA</w:t>
            </w:r>
          </w:p>
        </w:tc>
        <w:tc>
          <w:tcPr>
            <w:tcW w:w="1800" w:type="dxa"/>
            <w:tcBorders>
              <w:top w:val="nil"/>
              <w:left w:val="nil"/>
              <w:bottom w:val="single" w:sz="4" w:space="0" w:color="auto"/>
              <w:right w:val="single" w:sz="8" w:space="0" w:color="auto"/>
            </w:tcBorders>
            <w:shd w:val="clear" w:color="auto" w:fill="auto"/>
            <w:noWrap/>
            <w:vAlign w:val="bottom"/>
            <w:hideMark/>
          </w:tcPr>
          <w:p w14:paraId="6CB24788"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509184B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A684A7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MALLOA</w:t>
            </w:r>
          </w:p>
        </w:tc>
        <w:tc>
          <w:tcPr>
            <w:tcW w:w="1800" w:type="dxa"/>
            <w:tcBorders>
              <w:top w:val="nil"/>
              <w:left w:val="nil"/>
              <w:bottom w:val="single" w:sz="4" w:space="0" w:color="auto"/>
              <w:right w:val="single" w:sz="8" w:space="0" w:color="auto"/>
            </w:tcBorders>
            <w:shd w:val="clear" w:color="auto" w:fill="auto"/>
            <w:noWrap/>
            <w:vAlign w:val="bottom"/>
            <w:hideMark/>
          </w:tcPr>
          <w:p w14:paraId="6DFE51B5"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4C8F57F9"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99D32F9"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HUARA</w:t>
            </w:r>
          </w:p>
        </w:tc>
        <w:tc>
          <w:tcPr>
            <w:tcW w:w="1800" w:type="dxa"/>
            <w:tcBorders>
              <w:top w:val="nil"/>
              <w:left w:val="nil"/>
              <w:bottom w:val="single" w:sz="4" w:space="0" w:color="auto"/>
              <w:right w:val="single" w:sz="8" w:space="0" w:color="auto"/>
            </w:tcBorders>
            <w:shd w:val="clear" w:color="auto" w:fill="auto"/>
            <w:noWrap/>
            <w:vAlign w:val="bottom"/>
            <w:hideMark/>
          </w:tcPr>
          <w:p w14:paraId="1EB97A23"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29558E17"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22EBB55"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MAULE</w:t>
            </w:r>
          </w:p>
        </w:tc>
        <w:tc>
          <w:tcPr>
            <w:tcW w:w="1800" w:type="dxa"/>
            <w:tcBorders>
              <w:top w:val="nil"/>
              <w:left w:val="nil"/>
              <w:bottom w:val="single" w:sz="4" w:space="0" w:color="auto"/>
              <w:right w:val="single" w:sz="8" w:space="0" w:color="auto"/>
            </w:tcBorders>
            <w:shd w:val="clear" w:color="auto" w:fill="auto"/>
            <w:noWrap/>
            <w:vAlign w:val="bottom"/>
            <w:hideMark/>
          </w:tcPr>
          <w:p w14:paraId="45D5777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413A9CE"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238CB1E"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PENCAHUE</w:t>
            </w:r>
          </w:p>
        </w:tc>
        <w:tc>
          <w:tcPr>
            <w:tcW w:w="1800" w:type="dxa"/>
            <w:tcBorders>
              <w:top w:val="nil"/>
              <w:left w:val="nil"/>
              <w:bottom w:val="single" w:sz="4" w:space="0" w:color="auto"/>
              <w:right w:val="single" w:sz="8" w:space="0" w:color="auto"/>
            </w:tcBorders>
            <w:shd w:val="clear" w:color="auto" w:fill="auto"/>
            <w:noWrap/>
            <w:vAlign w:val="bottom"/>
            <w:hideMark/>
          </w:tcPr>
          <w:p w14:paraId="67D511AB"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1715961D"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1663820"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SAGRADA FAMILIA</w:t>
            </w:r>
          </w:p>
        </w:tc>
        <w:tc>
          <w:tcPr>
            <w:tcW w:w="1800" w:type="dxa"/>
            <w:tcBorders>
              <w:top w:val="nil"/>
              <w:left w:val="nil"/>
              <w:bottom w:val="single" w:sz="4" w:space="0" w:color="auto"/>
              <w:right w:val="single" w:sz="8" w:space="0" w:color="auto"/>
            </w:tcBorders>
            <w:shd w:val="clear" w:color="auto" w:fill="auto"/>
            <w:noWrap/>
            <w:vAlign w:val="bottom"/>
            <w:hideMark/>
          </w:tcPr>
          <w:p w14:paraId="3983F9DE"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0448BC24" w14:textId="77777777" w:rsidTr="00823B7D">
        <w:trPr>
          <w:trHeight w:val="29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22C8F8F"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SALAMANCA</w:t>
            </w:r>
          </w:p>
        </w:tc>
        <w:tc>
          <w:tcPr>
            <w:tcW w:w="1800" w:type="dxa"/>
            <w:tcBorders>
              <w:top w:val="nil"/>
              <w:left w:val="nil"/>
              <w:bottom w:val="single" w:sz="4" w:space="0" w:color="auto"/>
              <w:right w:val="single" w:sz="8" w:space="0" w:color="auto"/>
            </w:tcBorders>
            <w:shd w:val="clear" w:color="auto" w:fill="auto"/>
            <w:noWrap/>
            <w:vAlign w:val="bottom"/>
            <w:hideMark/>
          </w:tcPr>
          <w:p w14:paraId="728C1D30"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r w:rsidR="00653365" w:rsidRPr="001304AE" w14:paraId="72D1AEE5" w14:textId="77777777" w:rsidTr="00823B7D">
        <w:trPr>
          <w:trHeight w:val="300"/>
        </w:trPr>
        <w:tc>
          <w:tcPr>
            <w:tcW w:w="2460" w:type="dxa"/>
            <w:tcBorders>
              <w:top w:val="nil"/>
              <w:left w:val="single" w:sz="8" w:space="0" w:color="auto"/>
              <w:bottom w:val="single" w:sz="8" w:space="0" w:color="auto"/>
              <w:right w:val="single" w:sz="4" w:space="0" w:color="auto"/>
            </w:tcBorders>
            <w:shd w:val="clear" w:color="auto" w:fill="auto"/>
            <w:noWrap/>
            <w:vAlign w:val="bottom"/>
            <w:hideMark/>
          </w:tcPr>
          <w:p w14:paraId="756674BC" w14:textId="77777777" w:rsidR="00653365" w:rsidRPr="001304AE" w:rsidRDefault="00653365" w:rsidP="00823B7D">
            <w:pPr>
              <w:spacing w:after="0" w:line="240" w:lineRule="auto"/>
              <w:rPr>
                <w:rFonts w:ascii="Calibri" w:eastAsia="Times New Roman" w:hAnsi="Calibri" w:cs="Calibri"/>
                <w:color w:val="000000"/>
                <w:lang w:eastAsia="es-CL"/>
              </w:rPr>
            </w:pPr>
            <w:r w:rsidRPr="001304AE">
              <w:rPr>
                <w:rFonts w:ascii="Calibri" w:eastAsia="Times New Roman" w:hAnsi="Calibri" w:cs="Calibri"/>
                <w:color w:val="000000"/>
                <w:lang w:eastAsia="es-CL"/>
              </w:rPr>
              <w:t>LA HIGUERA</w:t>
            </w:r>
          </w:p>
        </w:tc>
        <w:tc>
          <w:tcPr>
            <w:tcW w:w="1800" w:type="dxa"/>
            <w:tcBorders>
              <w:top w:val="nil"/>
              <w:left w:val="nil"/>
              <w:bottom w:val="single" w:sz="8" w:space="0" w:color="auto"/>
              <w:right w:val="single" w:sz="8" w:space="0" w:color="auto"/>
            </w:tcBorders>
            <w:shd w:val="clear" w:color="auto" w:fill="auto"/>
            <w:noWrap/>
            <w:vAlign w:val="bottom"/>
            <w:hideMark/>
          </w:tcPr>
          <w:p w14:paraId="76995152" w14:textId="77777777" w:rsidR="00653365" w:rsidRPr="001304AE" w:rsidRDefault="00653365" w:rsidP="00823B7D">
            <w:pPr>
              <w:spacing w:after="0" w:line="240" w:lineRule="auto"/>
              <w:jc w:val="center"/>
              <w:rPr>
                <w:rFonts w:ascii="Calibri" w:eastAsia="Times New Roman" w:hAnsi="Calibri" w:cs="Calibri"/>
                <w:color w:val="000000"/>
                <w:lang w:eastAsia="es-CL"/>
              </w:rPr>
            </w:pPr>
            <w:r w:rsidRPr="001304AE">
              <w:rPr>
                <w:rFonts w:ascii="Calibri" w:eastAsia="Times New Roman" w:hAnsi="Calibri" w:cs="Calibri"/>
                <w:color w:val="000000"/>
                <w:lang w:eastAsia="es-CL"/>
              </w:rPr>
              <w:t>5</w:t>
            </w:r>
          </w:p>
        </w:tc>
      </w:tr>
    </w:tbl>
    <w:p w14:paraId="712F8DFC" w14:textId="77777777" w:rsidR="00653365" w:rsidRDefault="00653365" w:rsidP="00653365"/>
    <w:p w14:paraId="4866F40F" w14:textId="77777777" w:rsidR="00653365" w:rsidRDefault="00653365" w:rsidP="00653365">
      <w:r>
        <w:t>Fuente: SUBDERE; SINIM</w:t>
      </w:r>
    </w:p>
    <w:p w14:paraId="30ADB280" w14:textId="77777777" w:rsidR="00653365" w:rsidRDefault="00653365" w:rsidP="00653365">
      <w:r>
        <w:br w:type="page"/>
      </w:r>
    </w:p>
    <w:p w14:paraId="12A5A42E" w14:textId="77777777" w:rsidR="00653365" w:rsidRPr="00653365" w:rsidRDefault="00653365" w:rsidP="00653365">
      <w:pPr>
        <w:jc w:val="center"/>
        <w:rPr>
          <w:b/>
          <w:bCs/>
          <w:sz w:val="24"/>
          <w:szCs w:val="24"/>
        </w:rPr>
      </w:pPr>
      <w:r w:rsidRPr="00653365">
        <w:rPr>
          <w:b/>
          <w:bCs/>
          <w:sz w:val="24"/>
          <w:szCs w:val="24"/>
        </w:rPr>
        <w:lastRenderedPageBreak/>
        <w:t>Listado de Municipios SIFIM</w:t>
      </w:r>
    </w:p>
    <w:p w14:paraId="77983DB8" w14:textId="77777777" w:rsidR="00653365" w:rsidRDefault="00653365" w:rsidP="00653365">
      <w:r>
        <w:t>Corresponde a 102 municipios y tres corporaciones municipales, favor no considerar las corporaciones municipales</w:t>
      </w:r>
    </w:p>
    <w:p w14:paraId="2684A0D9" w14:textId="77777777" w:rsidR="00653365" w:rsidRDefault="00653365" w:rsidP="00653365"/>
    <w:tbl>
      <w:tblPr>
        <w:tblW w:w="7524" w:type="dxa"/>
        <w:tblInd w:w="841" w:type="dxa"/>
        <w:tblCellMar>
          <w:left w:w="70" w:type="dxa"/>
          <w:right w:w="70" w:type="dxa"/>
        </w:tblCellMar>
        <w:tblLook w:val="04A0" w:firstRow="1" w:lastRow="0" w:firstColumn="1" w:lastColumn="0" w:noHBand="0" w:noVBand="1"/>
      </w:tblPr>
      <w:tblGrid>
        <w:gridCol w:w="992"/>
        <w:gridCol w:w="1418"/>
        <w:gridCol w:w="3118"/>
        <w:gridCol w:w="1996"/>
      </w:tblGrid>
      <w:tr w:rsidR="00653365" w:rsidRPr="009F1F8A" w14:paraId="337DFD14" w14:textId="77777777" w:rsidTr="00823B7D">
        <w:trPr>
          <w:trHeight w:val="1125"/>
          <w:tblHeader/>
        </w:trPr>
        <w:tc>
          <w:tcPr>
            <w:tcW w:w="992" w:type="dxa"/>
            <w:vMerge w:val="restart"/>
            <w:tcBorders>
              <w:top w:val="single" w:sz="8" w:space="0" w:color="auto"/>
              <w:left w:val="single" w:sz="8" w:space="0" w:color="auto"/>
              <w:bottom w:val="single" w:sz="8" w:space="0" w:color="000000"/>
              <w:right w:val="single" w:sz="8" w:space="0" w:color="auto"/>
            </w:tcBorders>
            <w:shd w:val="clear" w:color="auto" w:fill="9CC2E5" w:themeFill="accent1" w:themeFillTint="99"/>
            <w:vAlign w:val="center"/>
            <w:hideMark/>
          </w:tcPr>
          <w:p w14:paraId="491B78FA" w14:textId="77777777" w:rsidR="00653365" w:rsidRPr="009F1F8A" w:rsidRDefault="00653365" w:rsidP="00823B7D">
            <w:pPr>
              <w:spacing w:after="0" w:line="360" w:lineRule="auto"/>
              <w:jc w:val="both"/>
              <w:rPr>
                <w:rFonts w:ascii="Arial" w:eastAsia="Times New Roman" w:hAnsi="Arial" w:cs="Arial"/>
                <w:color w:val="000000"/>
                <w:lang w:eastAsia="es-CL"/>
              </w:rPr>
            </w:pPr>
            <w:r w:rsidRPr="009F1F8A">
              <w:rPr>
                <w:rFonts w:ascii="Arial" w:eastAsia="Times New Roman" w:hAnsi="Arial" w:cs="Arial"/>
                <w:color w:val="000000"/>
                <w:lang w:eastAsia="es-CL"/>
              </w:rPr>
              <w:t>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9CC2E5" w:themeFill="accent1" w:themeFillTint="99"/>
            <w:noWrap/>
            <w:vAlign w:val="center"/>
            <w:hideMark/>
          </w:tcPr>
          <w:p w14:paraId="3DFCE7FC"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Región</w:t>
            </w:r>
          </w:p>
        </w:tc>
        <w:tc>
          <w:tcPr>
            <w:tcW w:w="3118" w:type="dxa"/>
            <w:vMerge w:val="restart"/>
            <w:tcBorders>
              <w:top w:val="single" w:sz="8" w:space="0" w:color="auto"/>
              <w:left w:val="single" w:sz="8" w:space="0" w:color="auto"/>
              <w:bottom w:val="single" w:sz="8" w:space="0" w:color="000000"/>
              <w:right w:val="single" w:sz="8" w:space="0" w:color="auto"/>
            </w:tcBorders>
            <w:shd w:val="clear" w:color="auto" w:fill="9CC2E5" w:themeFill="accent1" w:themeFillTint="99"/>
            <w:noWrap/>
            <w:vAlign w:val="center"/>
            <w:hideMark/>
          </w:tcPr>
          <w:p w14:paraId="2A5C8E3B"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Nombre Región</w:t>
            </w:r>
          </w:p>
        </w:tc>
        <w:tc>
          <w:tcPr>
            <w:tcW w:w="1996" w:type="dxa"/>
            <w:vMerge w:val="restart"/>
            <w:tcBorders>
              <w:top w:val="single" w:sz="8" w:space="0" w:color="auto"/>
              <w:left w:val="single" w:sz="8" w:space="0" w:color="auto"/>
              <w:bottom w:val="single" w:sz="8" w:space="0" w:color="000000"/>
              <w:right w:val="single" w:sz="8" w:space="0" w:color="auto"/>
            </w:tcBorders>
            <w:shd w:val="clear" w:color="auto" w:fill="9CC2E5" w:themeFill="accent1" w:themeFillTint="99"/>
            <w:noWrap/>
            <w:vAlign w:val="center"/>
            <w:hideMark/>
          </w:tcPr>
          <w:p w14:paraId="3BC9458D"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Municipalidad</w:t>
            </w:r>
          </w:p>
        </w:tc>
      </w:tr>
      <w:tr w:rsidR="00653365" w:rsidRPr="009F1F8A" w14:paraId="4CE49A9A" w14:textId="77777777" w:rsidTr="00823B7D">
        <w:trPr>
          <w:trHeight w:val="450"/>
        </w:trPr>
        <w:tc>
          <w:tcPr>
            <w:tcW w:w="992" w:type="dxa"/>
            <w:vMerge/>
            <w:tcBorders>
              <w:top w:val="single" w:sz="8" w:space="0" w:color="auto"/>
              <w:left w:val="single" w:sz="8" w:space="0" w:color="auto"/>
              <w:bottom w:val="single" w:sz="8" w:space="0" w:color="000000"/>
              <w:right w:val="single" w:sz="8" w:space="0" w:color="auto"/>
            </w:tcBorders>
            <w:shd w:val="clear" w:color="auto" w:fill="9CC2E5" w:themeFill="accent1" w:themeFillTint="99"/>
            <w:vAlign w:val="center"/>
            <w:hideMark/>
          </w:tcPr>
          <w:p w14:paraId="0362AD5B" w14:textId="77777777" w:rsidR="00653365" w:rsidRPr="009F1F8A" w:rsidRDefault="00653365" w:rsidP="00823B7D">
            <w:pPr>
              <w:spacing w:after="0" w:line="360" w:lineRule="auto"/>
              <w:jc w:val="both"/>
              <w:rPr>
                <w:rFonts w:ascii="Arial" w:eastAsia="Times New Roman" w:hAnsi="Arial" w:cs="Arial"/>
                <w:color w:val="000000"/>
                <w:lang w:eastAsia="es-CL"/>
              </w:rPr>
            </w:pPr>
          </w:p>
        </w:tc>
        <w:tc>
          <w:tcPr>
            <w:tcW w:w="1418" w:type="dxa"/>
            <w:vMerge/>
            <w:tcBorders>
              <w:top w:val="single" w:sz="8" w:space="0" w:color="auto"/>
              <w:left w:val="single" w:sz="8" w:space="0" w:color="auto"/>
              <w:bottom w:val="single" w:sz="8" w:space="0" w:color="000000"/>
              <w:right w:val="single" w:sz="8" w:space="0" w:color="auto"/>
            </w:tcBorders>
            <w:shd w:val="clear" w:color="auto" w:fill="9CC2E5" w:themeFill="accent1" w:themeFillTint="99"/>
            <w:vAlign w:val="center"/>
            <w:hideMark/>
          </w:tcPr>
          <w:p w14:paraId="7BA11B4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
        </w:tc>
        <w:tc>
          <w:tcPr>
            <w:tcW w:w="3118" w:type="dxa"/>
            <w:vMerge/>
            <w:tcBorders>
              <w:top w:val="single" w:sz="8" w:space="0" w:color="auto"/>
              <w:left w:val="single" w:sz="8" w:space="0" w:color="auto"/>
              <w:bottom w:val="single" w:sz="8" w:space="0" w:color="000000"/>
              <w:right w:val="single" w:sz="8" w:space="0" w:color="auto"/>
            </w:tcBorders>
            <w:shd w:val="clear" w:color="auto" w:fill="9CC2E5" w:themeFill="accent1" w:themeFillTint="99"/>
            <w:vAlign w:val="center"/>
            <w:hideMark/>
          </w:tcPr>
          <w:p w14:paraId="6EA14F5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
        </w:tc>
        <w:tc>
          <w:tcPr>
            <w:tcW w:w="1996" w:type="dxa"/>
            <w:vMerge/>
            <w:tcBorders>
              <w:top w:val="single" w:sz="8" w:space="0" w:color="auto"/>
              <w:left w:val="single" w:sz="8" w:space="0" w:color="auto"/>
              <w:bottom w:val="single" w:sz="8" w:space="0" w:color="000000"/>
              <w:right w:val="single" w:sz="8" w:space="0" w:color="auto"/>
            </w:tcBorders>
            <w:shd w:val="clear" w:color="auto" w:fill="9CC2E5" w:themeFill="accent1" w:themeFillTint="99"/>
            <w:vAlign w:val="center"/>
            <w:hideMark/>
          </w:tcPr>
          <w:p w14:paraId="3D6E55F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
        </w:tc>
      </w:tr>
      <w:tr w:rsidR="00653365" w:rsidRPr="009F1F8A" w14:paraId="50D890F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90BF6C9"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B076BFD"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15</w:t>
            </w:r>
          </w:p>
        </w:tc>
        <w:tc>
          <w:tcPr>
            <w:tcW w:w="3118" w:type="dxa"/>
            <w:tcBorders>
              <w:top w:val="nil"/>
              <w:left w:val="nil"/>
              <w:bottom w:val="single" w:sz="8" w:space="0" w:color="auto"/>
              <w:right w:val="single" w:sz="8" w:space="0" w:color="auto"/>
            </w:tcBorders>
            <w:shd w:val="clear" w:color="auto" w:fill="auto"/>
            <w:noWrap/>
            <w:vAlign w:val="center"/>
            <w:hideMark/>
          </w:tcPr>
          <w:p w14:paraId="46C6A33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Arica Y Parinacota</w:t>
            </w:r>
          </w:p>
        </w:tc>
        <w:tc>
          <w:tcPr>
            <w:tcW w:w="1996" w:type="dxa"/>
            <w:tcBorders>
              <w:top w:val="nil"/>
              <w:left w:val="nil"/>
              <w:bottom w:val="single" w:sz="8" w:space="0" w:color="auto"/>
              <w:right w:val="single" w:sz="8" w:space="0" w:color="auto"/>
            </w:tcBorders>
            <w:shd w:val="clear" w:color="auto" w:fill="auto"/>
            <w:noWrap/>
            <w:vAlign w:val="center"/>
            <w:hideMark/>
          </w:tcPr>
          <w:p w14:paraId="4D6FB0A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Camarones</w:t>
            </w:r>
          </w:p>
        </w:tc>
      </w:tr>
      <w:tr w:rsidR="00653365" w:rsidRPr="009F1F8A" w14:paraId="56D2D4B2" w14:textId="77777777" w:rsidTr="00823B7D">
        <w:trPr>
          <w:trHeight w:val="330"/>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F3E4A92"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3BF79A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w:t>
            </w:r>
          </w:p>
        </w:tc>
        <w:tc>
          <w:tcPr>
            <w:tcW w:w="3118" w:type="dxa"/>
            <w:tcBorders>
              <w:top w:val="nil"/>
              <w:left w:val="nil"/>
              <w:bottom w:val="single" w:sz="8" w:space="0" w:color="auto"/>
              <w:right w:val="single" w:sz="8" w:space="0" w:color="auto"/>
            </w:tcBorders>
            <w:shd w:val="clear" w:color="auto" w:fill="auto"/>
            <w:noWrap/>
            <w:vAlign w:val="center"/>
            <w:hideMark/>
          </w:tcPr>
          <w:p w14:paraId="53AB323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Tarapacá</w:t>
            </w:r>
          </w:p>
        </w:tc>
        <w:tc>
          <w:tcPr>
            <w:tcW w:w="1996" w:type="dxa"/>
            <w:tcBorders>
              <w:top w:val="nil"/>
              <w:left w:val="nil"/>
              <w:bottom w:val="single" w:sz="8" w:space="0" w:color="auto"/>
              <w:right w:val="single" w:sz="8" w:space="0" w:color="auto"/>
            </w:tcBorders>
            <w:shd w:val="clear" w:color="auto" w:fill="auto"/>
            <w:noWrap/>
            <w:vAlign w:val="center"/>
            <w:hideMark/>
          </w:tcPr>
          <w:p w14:paraId="69B16DE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 xml:space="preserve">Camiña  </w:t>
            </w:r>
          </w:p>
        </w:tc>
      </w:tr>
      <w:tr w:rsidR="00653365" w:rsidRPr="009F1F8A" w14:paraId="349560F3" w14:textId="77777777" w:rsidTr="00823B7D">
        <w:trPr>
          <w:trHeight w:val="330"/>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13681F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3249747"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w:t>
            </w:r>
          </w:p>
        </w:tc>
        <w:tc>
          <w:tcPr>
            <w:tcW w:w="3118" w:type="dxa"/>
            <w:tcBorders>
              <w:top w:val="nil"/>
              <w:left w:val="nil"/>
              <w:bottom w:val="single" w:sz="8" w:space="0" w:color="auto"/>
              <w:right w:val="single" w:sz="8" w:space="0" w:color="auto"/>
            </w:tcBorders>
            <w:shd w:val="clear" w:color="auto" w:fill="auto"/>
            <w:noWrap/>
            <w:vAlign w:val="center"/>
            <w:hideMark/>
          </w:tcPr>
          <w:p w14:paraId="3DCC61A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Tarapacá</w:t>
            </w:r>
          </w:p>
        </w:tc>
        <w:tc>
          <w:tcPr>
            <w:tcW w:w="1996" w:type="dxa"/>
            <w:tcBorders>
              <w:top w:val="nil"/>
              <w:left w:val="nil"/>
              <w:bottom w:val="single" w:sz="8" w:space="0" w:color="auto"/>
              <w:right w:val="single" w:sz="8" w:space="0" w:color="auto"/>
            </w:tcBorders>
            <w:shd w:val="clear" w:color="auto" w:fill="auto"/>
            <w:noWrap/>
            <w:vAlign w:val="center"/>
            <w:hideMark/>
          </w:tcPr>
          <w:p w14:paraId="64CA010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Colchane</w:t>
            </w:r>
            <w:proofErr w:type="spellEnd"/>
          </w:p>
        </w:tc>
      </w:tr>
      <w:tr w:rsidR="00653365" w:rsidRPr="009F1F8A" w14:paraId="6D6C3F48" w14:textId="77777777" w:rsidTr="00823B7D">
        <w:trPr>
          <w:trHeight w:val="330"/>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1B51F1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C76CD3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w:t>
            </w:r>
          </w:p>
        </w:tc>
        <w:tc>
          <w:tcPr>
            <w:tcW w:w="3118" w:type="dxa"/>
            <w:tcBorders>
              <w:top w:val="nil"/>
              <w:left w:val="nil"/>
              <w:bottom w:val="single" w:sz="8" w:space="0" w:color="auto"/>
              <w:right w:val="single" w:sz="8" w:space="0" w:color="auto"/>
            </w:tcBorders>
            <w:shd w:val="clear" w:color="auto" w:fill="auto"/>
            <w:noWrap/>
            <w:vAlign w:val="center"/>
            <w:hideMark/>
          </w:tcPr>
          <w:p w14:paraId="74AC57C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Tarapacá</w:t>
            </w:r>
          </w:p>
        </w:tc>
        <w:tc>
          <w:tcPr>
            <w:tcW w:w="1996" w:type="dxa"/>
            <w:tcBorders>
              <w:top w:val="nil"/>
              <w:left w:val="nil"/>
              <w:bottom w:val="single" w:sz="8" w:space="0" w:color="auto"/>
              <w:right w:val="single" w:sz="8" w:space="0" w:color="auto"/>
            </w:tcBorders>
            <w:shd w:val="clear" w:color="auto" w:fill="auto"/>
            <w:noWrap/>
            <w:vAlign w:val="center"/>
            <w:hideMark/>
          </w:tcPr>
          <w:p w14:paraId="12AF62C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Huara</w:t>
            </w:r>
          </w:p>
        </w:tc>
      </w:tr>
      <w:tr w:rsidR="00653365" w:rsidRPr="009F1F8A" w14:paraId="13B510FD"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CC49DB2"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DE2AF46"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2</w:t>
            </w:r>
          </w:p>
        </w:tc>
        <w:tc>
          <w:tcPr>
            <w:tcW w:w="3118" w:type="dxa"/>
            <w:tcBorders>
              <w:top w:val="nil"/>
              <w:left w:val="nil"/>
              <w:bottom w:val="single" w:sz="8" w:space="0" w:color="auto"/>
              <w:right w:val="single" w:sz="8" w:space="0" w:color="auto"/>
            </w:tcBorders>
            <w:shd w:val="clear" w:color="auto" w:fill="auto"/>
            <w:noWrap/>
            <w:vAlign w:val="center"/>
            <w:hideMark/>
          </w:tcPr>
          <w:p w14:paraId="0C6AE2C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Antofagasta</w:t>
            </w:r>
          </w:p>
        </w:tc>
        <w:tc>
          <w:tcPr>
            <w:tcW w:w="1996" w:type="dxa"/>
            <w:tcBorders>
              <w:top w:val="nil"/>
              <w:left w:val="nil"/>
              <w:bottom w:val="single" w:sz="8" w:space="0" w:color="auto"/>
              <w:right w:val="single" w:sz="8" w:space="0" w:color="auto"/>
            </w:tcBorders>
            <w:shd w:val="clear" w:color="auto" w:fill="auto"/>
            <w:noWrap/>
            <w:vAlign w:val="center"/>
            <w:hideMark/>
          </w:tcPr>
          <w:p w14:paraId="7B8AB7A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Ollague</w:t>
            </w:r>
            <w:proofErr w:type="spellEnd"/>
          </w:p>
        </w:tc>
      </w:tr>
      <w:tr w:rsidR="00653365" w:rsidRPr="009F1F8A" w14:paraId="4101FB20"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45962C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42E1301"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2</w:t>
            </w:r>
          </w:p>
        </w:tc>
        <w:tc>
          <w:tcPr>
            <w:tcW w:w="3118" w:type="dxa"/>
            <w:tcBorders>
              <w:top w:val="nil"/>
              <w:left w:val="nil"/>
              <w:bottom w:val="single" w:sz="8" w:space="0" w:color="auto"/>
              <w:right w:val="single" w:sz="8" w:space="0" w:color="auto"/>
            </w:tcBorders>
            <w:shd w:val="clear" w:color="auto" w:fill="auto"/>
            <w:noWrap/>
            <w:vAlign w:val="center"/>
            <w:hideMark/>
          </w:tcPr>
          <w:p w14:paraId="469BCA2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Antofagasta</w:t>
            </w:r>
          </w:p>
        </w:tc>
        <w:tc>
          <w:tcPr>
            <w:tcW w:w="1996" w:type="dxa"/>
            <w:tcBorders>
              <w:top w:val="nil"/>
              <w:left w:val="nil"/>
              <w:bottom w:val="single" w:sz="8" w:space="0" w:color="auto"/>
              <w:right w:val="single" w:sz="8" w:space="0" w:color="auto"/>
            </w:tcBorders>
            <w:shd w:val="clear" w:color="auto" w:fill="auto"/>
            <w:noWrap/>
            <w:vAlign w:val="center"/>
            <w:hideMark/>
          </w:tcPr>
          <w:p w14:paraId="61A639B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San Pedro de Atacama</w:t>
            </w:r>
          </w:p>
        </w:tc>
      </w:tr>
      <w:tr w:rsidR="00653365" w:rsidRPr="009F1F8A" w14:paraId="6B511A8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40BD0F2"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45B90F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3</w:t>
            </w:r>
          </w:p>
        </w:tc>
        <w:tc>
          <w:tcPr>
            <w:tcW w:w="3118" w:type="dxa"/>
            <w:tcBorders>
              <w:top w:val="nil"/>
              <w:left w:val="nil"/>
              <w:bottom w:val="single" w:sz="8" w:space="0" w:color="auto"/>
              <w:right w:val="single" w:sz="8" w:space="0" w:color="auto"/>
            </w:tcBorders>
            <w:shd w:val="clear" w:color="auto" w:fill="auto"/>
            <w:noWrap/>
            <w:vAlign w:val="center"/>
            <w:hideMark/>
          </w:tcPr>
          <w:p w14:paraId="57D5C87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Atacama</w:t>
            </w:r>
          </w:p>
        </w:tc>
        <w:tc>
          <w:tcPr>
            <w:tcW w:w="1996" w:type="dxa"/>
            <w:tcBorders>
              <w:top w:val="nil"/>
              <w:left w:val="nil"/>
              <w:bottom w:val="single" w:sz="8" w:space="0" w:color="auto"/>
              <w:right w:val="single" w:sz="8" w:space="0" w:color="auto"/>
            </w:tcBorders>
            <w:shd w:val="clear" w:color="auto" w:fill="auto"/>
            <w:noWrap/>
            <w:vAlign w:val="center"/>
            <w:hideMark/>
          </w:tcPr>
          <w:p w14:paraId="3F77A06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Tierra Amarilla</w:t>
            </w:r>
          </w:p>
        </w:tc>
      </w:tr>
      <w:tr w:rsidR="00653365" w:rsidRPr="009F1F8A" w14:paraId="155A80A5"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172C292"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A9F30A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3</w:t>
            </w:r>
          </w:p>
        </w:tc>
        <w:tc>
          <w:tcPr>
            <w:tcW w:w="3118" w:type="dxa"/>
            <w:tcBorders>
              <w:top w:val="nil"/>
              <w:left w:val="nil"/>
              <w:bottom w:val="single" w:sz="8" w:space="0" w:color="auto"/>
              <w:right w:val="single" w:sz="8" w:space="0" w:color="auto"/>
            </w:tcBorders>
            <w:shd w:val="clear" w:color="auto" w:fill="auto"/>
            <w:noWrap/>
            <w:vAlign w:val="center"/>
            <w:hideMark/>
          </w:tcPr>
          <w:p w14:paraId="581B74A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Atacama</w:t>
            </w:r>
          </w:p>
        </w:tc>
        <w:tc>
          <w:tcPr>
            <w:tcW w:w="1996" w:type="dxa"/>
            <w:tcBorders>
              <w:top w:val="nil"/>
              <w:left w:val="nil"/>
              <w:bottom w:val="single" w:sz="8" w:space="0" w:color="auto"/>
              <w:right w:val="single" w:sz="8" w:space="0" w:color="auto"/>
            </w:tcBorders>
            <w:shd w:val="clear" w:color="auto" w:fill="auto"/>
            <w:noWrap/>
            <w:vAlign w:val="center"/>
            <w:hideMark/>
          </w:tcPr>
          <w:p w14:paraId="305704A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Alto del Carmen</w:t>
            </w:r>
          </w:p>
        </w:tc>
      </w:tr>
      <w:tr w:rsidR="00653365" w:rsidRPr="009F1F8A" w14:paraId="7DAF993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C05E4BA"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924828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3</w:t>
            </w:r>
          </w:p>
        </w:tc>
        <w:tc>
          <w:tcPr>
            <w:tcW w:w="3118" w:type="dxa"/>
            <w:tcBorders>
              <w:top w:val="nil"/>
              <w:left w:val="nil"/>
              <w:bottom w:val="single" w:sz="8" w:space="0" w:color="auto"/>
              <w:right w:val="single" w:sz="8" w:space="0" w:color="auto"/>
            </w:tcBorders>
            <w:shd w:val="clear" w:color="auto" w:fill="auto"/>
            <w:noWrap/>
            <w:vAlign w:val="center"/>
            <w:hideMark/>
          </w:tcPr>
          <w:p w14:paraId="28B0F99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Atacama</w:t>
            </w:r>
          </w:p>
        </w:tc>
        <w:tc>
          <w:tcPr>
            <w:tcW w:w="1996" w:type="dxa"/>
            <w:tcBorders>
              <w:top w:val="nil"/>
              <w:left w:val="nil"/>
              <w:bottom w:val="single" w:sz="8" w:space="0" w:color="auto"/>
              <w:right w:val="single" w:sz="8" w:space="0" w:color="auto"/>
            </w:tcBorders>
            <w:shd w:val="clear" w:color="auto" w:fill="auto"/>
            <w:noWrap/>
            <w:vAlign w:val="center"/>
            <w:hideMark/>
          </w:tcPr>
          <w:p w14:paraId="28631F2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Diego de Almagro</w:t>
            </w:r>
          </w:p>
        </w:tc>
      </w:tr>
      <w:tr w:rsidR="00653365" w:rsidRPr="009F1F8A" w14:paraId="2FD3C32E"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49703EA"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07E15EE"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3</w:t>
            </w:r>
          </w:p>
        </w:tc>
        <w:tc>
          <w:tcPr>
            <w:tcW w:w="3118" w:type="dxa"/>
            <w:tcBorders>
              <w:top w:val="nil"/>
              <w:left w:val="nil"/>
              <w:bottom w:val="single" w:sz="8" w:space="0" w:color="auto"/>
              <w:right w:val="single" w:sz="8" w:space="0" w:color="auto"/>
            </w:tcBorders>
            <w:shd w:val="clear" w:color="auto" w:fill="auto"/>
            <w:noWrap/>
            <w:vAlign w:val="center"/>
            <w:hideMark/>
          </w:tcPr>
          <w:p w14:paraId="401C10D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Atacama</w:t>
            </w:r>
          </w:p>
        </w:tc>
        <w:tc>
          <w:tcPr>
            <w:tcW w:w="1996" w:type="dxa"/>
            <w:tcBorders>
              <w:top w:val="nil"/>
              <w:left w:val="nil"/>
              <w:bottom w:val="single" w:sz="8" w:space="0" w:color="auto"/>
              <w:right w:val="single" w:sz="8" w:space="0" w:color="auto"/>
            </w:tcBorders>
            <w:shd w:val="clear" w:color="auto" w:fill="auto"/>
            <w:noWrap/>
            <w:vAlign w:val="center"/>
            <w:hideMark/>
          </w:tcPr>
          <w:p w14:paraId="0FBF0FF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Freirina</w:t>
            </w:r>
          </w:p>
        </w:tc>
      </w:tr>
      <w:tr w:rsidR="00653365" w:rsidRPr="009F1F8A" w14:paraId="3B8A97B7"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9F396B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0EB11D3"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1517AFD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48C15299"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Andacollo</w:t>
            </w:r>
          </w:p>
        </w:tc>
      </w:tr>
      <w:tr w:rsidR="00653365" w:rsidRPr="009F1F8A" w14:paraId="4465DA2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EEB230B"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DAC357D"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428CC3B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2D3E26D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Paiguano</w:t>
            </w:r>
          </w:p>
        </w:tc>
      </w:tr>
      <w:tr w:rsidR="00653365" w:rsidRPr="009F1F8A" w14:paraId="397BA8CD"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26E08C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2532CC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6BEAC05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27E28E59"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Punitaqui</w:t>
            </w:r>
          </w:p>
        </w:tc>
      </w:tr>
      <w:tr w:rsidR="00653365" w:rsidRPr="009F1F8A" w14:paraId="7BCC486A"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8078A5A"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4537C4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01D3AAF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305303F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Rio Hurtado</w:t>
            </w:r>
          </w:p>
        </w:tc>
      </w:tr>
      <w:tr w:rsidR="00653365" w:rsidRPr="009F1F8A" w14:paraId="77EB127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702FCF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8B0B174"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2D94A1C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3A0F4C3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Combarbalá</w:t>
            </w:r>
          </w:p>
        </w:tc>
      </w:tr>
      <w:tr w:rsidR="00653365" w:rsidRPr="009F1F8A" w14:paraId="249F450E"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0318767"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724383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238E2A0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1FEEBB9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Illapel</w:t>
            </w:r>
          </w:p>
        </w:tc>
      </w:tr>
      <w:tr w:rsidR="00653365" w:rsidRPr="009F1F8A" w14:paraId="1438996B"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D290294"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954AF1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40CE28E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4004D3A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La Higuera</w:t>
            </w:r>
          </w:p>
        </w:tc>
      </w:tr>
      <w:tr w:rsidR="00653365" w:rsidRPr="009F1F8A" w14:paraId="4D0956F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A6258FD"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9FCC7D1"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418A519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72694F0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Monte Patria</w:t>
            </w:r>
          </w:p>
        </w:tc>
      </w:tr>
      <w:tr w:rsidR="00653365" w:rsidRPr="009F1F8A" w14:paraId="533434FE"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A5B48EE"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B09B991"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4</w:t>
            </w:r>
          </w:p>
        </w:tc>
        <w:tc>
          <w:tcPr>
            <w:tcW w:w="3118" w:type="dxa"/>
            <w:tcBorders>
              <w:top w:val="nil"/>
              <w:left w:val="nil"/>
              <w:bottom w:val="single" w:sz="8" w:space="0" w:color="auto"/>
              <w:right w:val="single" w:sz="8" w:space="0" w:color="auto"/>
            </w:tcBorders>
            <w:shd w:val="clear" w:color="auto" w:fill="auto"/>
            <w:noWrap/>
            <w:vAlign w:val="center"/>
            <w:hideMark/>
          </w:tcPr>
          <w:p w14:paraId="5F20A0C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Coquimbo</w:t>
            </w:r>
          </w:p>
        </w:tc>
        <w:tc>
          <w:tcPr>
            <w:tcW w:w="1996" w:type="dxa"/>
            <w:tcBorders>
              <w:top w:val="nil"/>
              <w:left w:val="nil"/>
              <w:bottom w:val="single" w:sz="8" w:space="0" w:color="auto"/>
              <w:right w:val="single" w:sz="8" w:space="0" w:color="auto"/>
            </w:tcBorders>
            <w:shd w:val="clear" w:color="auto" w:fill="auto"/>
            <w:noWrap/>
            <w:vAlign w:val="center"/>
            <w:hideMark/>
          </w:tcPr>
          <w:p w14:paraId="01C3E4F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Salamanca</w:t>
            </w:r>
          </w:p>
        </w:tc>
      </w:tr>
      <w:tr w:rsidR="00653365" w:rsidRPr="009F1F8A" w14:paraId="1F05295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4E1DCE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7E35DB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288FBF6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2DAE9E8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Papudo</w:t>
            </w:r>
          </w:p>
        </w:tc>
      </w:tr>
      <w:tr w:rsidR="00653365" w:rsidRPr="009F1F8A" w14:paraId="284C1E6D"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40ED4B4"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lastRenderedPageBreak/>
              <w:t>21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802D3C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4F838A0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0454123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Santa María</w:t>
            </w:r>
          </w:p>
        </w:tc>
      </w:tr>
      <w:tr w:rsidR="00653365" w:rsidRPr="009F1F8A" w14:paraId="553FA94B"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B380FE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0C684E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5AE675E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5645F7C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Olmué</w:t>
            </w:r>
          </w:p>
        </w:tc>
      </w:tr>
      <w:tr w:rsidR="00653365" w:rsidRPr="009F1F8A" w14:paraId="4CA02DD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64E82D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CFDDE07"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023B725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3D9D0A4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Catemu</w:t>
            </w:r>
          </w:p>
        </w:tc>
      </w:tr>
      <w:tr w:rsidR="00653365" w:rsidRPr="009F1F8A" w14:paraId="35B8247D"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80C99F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67B0C97"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499EECB9"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70EC565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 xml:space="preserve">Concón </w:t>
            </w:r>
          </w:p>
        </w:tc>
      </w:tr>
      <w:tr w:rsidR="00653365" w:rsidRPr="009F1F8A" w14:paraId="5A66FA8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45C98C3"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F5D6A60"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5DC6B05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2A675CF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Andes</w:t>
            </w:r>
          </w:p>
        </w:tc>
      </w:tr>
      <w:tr w:rsidR="00653365" w:rsidRPr="009F1F8A" w14:paraId="3ED69A42"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BA6C63E"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8101C42"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6D18BA6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68B33A7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Panquehue</w:t>
            </w:r>
            <w:proofErr w:type="spellEnd"/>
          </w:p>
        </w:tc>
      </w:tr>
      <w:tr w:rsidR="00653365" w:rsidRPr="009F1F8A" w14:paraId="0D4C48E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9E8A434"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CF02AA4"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24A0C7E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4722636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Petorca</w:t>
            </w:r>
          </w:p>
        </w:tc>
      </w:tr>
      <w:tr w:rsidR="00653365" w:rsidRPr="009F1F8A" w14:paraId="20EFF859"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29486C7"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7034C1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348C143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7CF0120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Quintero</w:t>
            </w:r>
          </w:p>
        </w:tc>
      </w:tr>
      <w:tr w:rsidR="00653365" w:rsidRPr="009F1F8A" w14:paraId="29CA1EF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117408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29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4135ED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562A829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37E00FC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San Esteban</w:t>
            </w:r>
          </w:p>
        </w:tc>
      </w:tr>
      <w:tr w:rsidR="00653365" w:rsidRPr="009F1F8A" w14:paraId="36A739AB"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A136D4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65444C9"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49DFC6D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28DCB8B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Hijuelas</w:t>
            </w:r>
          </w:p>
        </w:tc>
      </w:tr>
      <w:tr w:rsidR="00653365" w:rsidRPr="009F1F8A" w14:paraId="57E0A3C5"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85C3242"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400DF5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5</w:t>
            </w:r>
          </w:p>
        </w:tc>
        <w:tc>
          <w:tcPr>
            <w:tcW w:w="3118" w:type="dxa"/>
            <w:tcBorders>
              <w:top w:val="nil"/>
              <w:left w:val="nil"/>
              <w:bottom w:val="single" w:sz="8" w:space="0" w:color="auto"/>
              <w:right w:val="single" w:sz="8" w:space="0" w:color="auto"/>
            </w:tcBorders>
            <w:shd w:val="clear" w:color="auto" w:fill="auto"/>
            <w:noWrap/>
            <w:vAlign w:val="center"/>
            <w:hideMark/>
          </w:tcPr>
          <w:p w14:paraId="00853D3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Valparaíso</w:t>
            </w:r>
          </w:p>
        </w:tc>
        <w:tc>
          <w:tcPr>
            <w:tcW w:w="1996" w:type="dxa"/>
            <w:tcBorders>
              <w:top w:val="nil"/>
              <w:left w:val="nil"/>
              <w:bottom w:val="single" w:sz="8" w:space="0" w:color="auto"/>
              <w:right w:val="single" w:sz="8" w:space="0" w:color="auto"/>
            </w:tcBorders>
            <w:shd w:val="clear" w:color="auto" w:fill="auto"/>
            <w:noWrap/>
            <w:vAlign w:val="center"/>
            <w:hideMark/>
          </w:tcPr>
          <w:p w14:paraId="128A1F5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Juan Fernández</w:t>
            </w:r>
          </w:p>
        </w:tc>
      </w:tr>
      <w:tr w:rsidR="00653365" w:rsidRPr="009F1F8A" w14:paraId="23A772C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FF7A22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A13C12D"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22E6B87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08403E6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Codegua</w:t>
            </w:r>
          </w:p>
        </w:tc>
      </w:tr>
      <w:tr w:rsidR="00653365" w:rsidRPr="009F1F8A" w14:paraId="177892F6"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9EA0E7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3398F1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6234725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1112C0B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Coinco</w:t>
            </w:r>
            <w:proofErr w:type="spellEnd"/>
          </w:p>
        </w:tc>
      </w:tr>
      <w:tr w:rsidR="00653365" w:rsidRPr="009F1F8A" w14:paraId="2FA2964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7AAB6B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B30720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4C9377C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50678D3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Doñihue</w:t>
            </w:r>
          </w:p>
        </w:tc>
      </w:tr>
      <w:tr w:rsidR="00653365" w:rsidRPr="009F1F8A" w14:paraId="35095100"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B6D282C"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5AAE0C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377ED08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1712531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La Estrella</w:t>
            </w:r>
          </w:p>
        </w:tc>
      </w:tr>
      <w:tr w:rsidR="00653365" w:rsidRPr="009F1F8A" w14:paraId="4F8319C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1752BB7"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71AE69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6E0D2A4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0A1B2C6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Litueche</w:t>
            </w:r>
          </w:p>
        </w:tc>
      </w:tr>
      <w:tr w:rsidR="00653365" w:rsidRPr="009F1F8A" w14:paraId="1C325F4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38191A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CBDBF1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2659705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5038556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Lolol</w:t>
            </w:r>
          </w:p>
        </w:tc>
      </w:tr>
      <w:tr w:rsidR="00653365" w:rsidRPr="009F1F8A" w14:paraId="5C225E4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37D624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C3149C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59E8A319"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4CC5D25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Machalí</w:t>
            </w:r>
          </w:p>
        </w:tc>
      </w:tr>
      <w:tr w:rsidR="00653365" w:rsidRPr="009F1F8A" w14:paraId="5C481B3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D8745AC"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39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988B1B3"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4C15EE2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005F1F8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Malloa</w:t>
            </w:r>
          </w:p>
        </w:tc>
      </w:tr>
      <w:tr w:rsidR="00653365" w:rsidRPr="009F1F8A" w14:paraId="1887F58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549AD4E"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68A6FC4"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07EE714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617D21D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Marchihue</w:t>
            </w:r>
            <w:proofErr w:type="spellEnd"/>
          </w:p>
        </w:tc>
      </w:tr>
      <w:tr w:rsidR="00653365" w:rsidRPr="009F1F8A" w14:paraId="395CE9C3"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2E3B76E"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500B9F2"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67EA619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25AEAE2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Navidad</w:t>
            </w:r>
          </w:p>
        </w:tc>
      </w:tr>
      <w:tr w:rsidR="00653365" w:rsidRPr="009F1F8A" w14:paraId="0752450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C80A98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EF41854"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65560D2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31438BA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Paredones</w:t>
            </w:r>
          </w:p>
        </w:tc>
      </w:tr>
      <w:tr w:rsidR="00653365" w:rsidRPr="009F1F8A" w14:paraId="11BB5ECA"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A2E63C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0B67B0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539B463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06E1711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Peralillo</w:t>
            </w:r>
          </w:p>
        </w:tc>
      </w:tr>
      <w:tr w:rsidR="00653365" w:rsidRPr="009F1F8A" w14:paraId="4539CEF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C30150B"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BA42089"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228103E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4A80AB5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Placilla</w:t>
            </w:r>
          </w:p>
        </w:tc>
      </w:tr>
      <w:tr w:rsidR="00653365" w:rsidRPr="009F1F8A" w14:paraId="5EEA63D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5C5D9E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2467780"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04631C8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694A354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Pumanque</w:t>
            </w:r>
            <w:proofErr w:type="spellEnd"/>
          </w:p>
        </w:tc>
      </w:tr>
      <w:tr w:rsidR="00653365" w:rsidRPr="009F1F8A" w14:paraId="10A4A66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1043B44"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A628095"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2FEBCF0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04717BB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Quinta de Tilcoco</w:t>
            </w:r>
          </w:p>
        </w:tc>
      </w:tr>
      <w:tr w:rsidR="00653365" w:rsidRPr="009F1F8A" w14:paraId="04F8BDB6"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78F8ADE"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lastRenderedPageBreak/>
              <w:t>47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8CF1FE4"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3D07655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5FC789A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Requinoa</w:t>
            </w:r>
            <w:proofErr w:type="spellEnd"/>
          </w:p>
        </w:tc>
      </w:tr>
      <w:tr w:rsidR="00653365" w:rsidRPr="009F1F8A" w14:paraId="6A7DF10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592B42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81514A0"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5BC538A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381A781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Coltauco</w:t>
            </w:r>
          </w:p>
        </w:tc>
      </w:tr>
      <w:tr w:rsidR="00653365" w:rsidRPr="009F1F8A" w14:paraId="0FC7A04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C93ADB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49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87C5D6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6</w:t>
            </w:r>
          </w:p>
        </w:tc>
        <w:tc>
          <w:tcPr>
            <w:tcW w:w="3118" w:type="dxa"/>
            <w:tcBorders>
              <w:top w:val="nil"/>
              <w:left w:val="nil"/>
              <w:bottom w:val="single" w:sz="8" w:space="0" w:color="auto"/>
              <w:right w:val="single" w:sz="8" w:space="0" w:color="auto"/>
            </w:tcBorders>
            <w:shd w:val="clear" w:color="auto" w:fill="auto"/>
            <w:noWrap/>
            <w:vAlign w:val="center"/>
            <w:hideMark/>
          </w:tcPr>
          <w:p w14:paraId="6619533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O'Higgins</w:t>
            </w:r>
          </w:p>
        </w:tc>
        <w:tc>
          <w:tcPr>
            <w:tcW w:w="1996" w:type="dxa"/>
            <w:tcBorders>
              <w:top w:val="nil"/>
              <w:left w:val="nil"/>
              <w:bottom w:val="single" w:sz="8" w:space="0" w:color="auto"/>
              <w:right w:val="single" w:sz="8" w:space="0" w:color="auto"/>
            </w:tcBorders>
            <w:shd w:val="clear" w:color="auto" w:fill="auto"/>
            <w:noWrap/>
            <w:vAlign w:val="center"/>
            <w:hideMark/>
          </w:tcPr>
          <w:p w14:paraId="749B959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Graneros</w:t>
            </w:r>
          </w:p>
        </w:tc>
      </w:tr>
      <w:tr w:rsidR="00653365" w:rsidRPr="009F1F8A" w14:paraId="7B7EA4C3"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85D4B9D"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E2AB53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3118" w:type="dxa"/>
            <w:tcBorders>
              <w:top w:val="nil"/>
              <w:left w:val="nil"/>
              <w:bottom w:val="single" w:sz="8" w:space="0" w:color="auto"/>
              <w:right w:val="single" w:sz="8" w:space="0" w:color="auto"/>
            </w:tcBorders>
            <w:shd w:val="clear" w:color="auto" w:fill="auto"/>
            <w:noWrap/>
            <w:vAlign w:val="center"/>
            <w:hideMark/>
          </w:tcPr>
          <w:p w14:paraId="3777613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c>
          <w:tcPr>
            <w:tcW w:w="1996" w:type="dxa"/>
            <w:tcBorders>
              <w:top w:val="nil"/>
              <w:left w:val="nil"/>
              <w:bottom w:val="single" w:sz="8" w:space="0" w:color="auto"/>
              <w:right w:val="single" w:sz="8" w:space="0" w:color="auto"/>
            </w:tcBorders>
            <w:shd w:val="clear" w:color="auto" w:fill="auto"/>
            <w:noWrap/>
            <w:vAlign w:val="center"/>
            <w:hideMark/>
          </w:tcPr>
          <w:p w14:paraId="79D8569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r>
      <w:tr w:rsidR="00653365" w:rsidRPr="009F1F8A" w14:paraId="4BF74C40"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483B8D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C55D3A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3118" w:type="dxa"/>
            <w:tcBorders>
              <w:top w:val="nil"/>
              <w:left w:val="nil"/>
              <w:bottom w:val="single" w:sz="8" w:space="0" w:color="auto"/>
              <w:right w:val="single" w:sz="8" w:space="0" w:color="auto"/>
            </w:tcBorders>
            <w:shd w:val="clear" w:color="auto" w:fill="auto"/>
            <w:noWrap/>
            <w:vAlign w:val="center"/>
            <w:hideMark/>
          </w:tcPr>
          <w:p w14:paraId="53A5DAE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c>
          <w:tcPr>
            <w:tcW w:w="1996" w:type="dxa"/>
            <w:tcBorders>
              <w:top w:val="nil"/>
              <w:left w:val="nil"/>
              <w:bottom w:val="single" w:sz="8" w:space="0" w:color="auto"/>
              <w:right w:val="single" w:sz="8" w:space="0" w:color="auto"/>
            </w:tcBorders>
            <w:shd w:val="clear" w:color="auto" w:fill="auto"/>
            <w:noWrap/>
            <w:vAlign w:val="center"/>
            <w:hideMark/>
          </w:tcPr>
          <w:p w14:paraId="1CCBA7F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Pencahue</w:t>
            </w:r>
          </w:p>
        </w:tc>
      </w:tr>
      <w:tr w:rsidR="00653365" w:rsidRPr="009F1F8A" w14:paraId="357C387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93522D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6859786"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3118" w:type="dxa"/>
            <w:tcBorders>
              <w:top w:val="nil"/>
              <w:left w:val="nil"/>
              <w:bottom w:val="single" w:sz="8" w:space="0" w:color="auto"/>
              <w:right w:val="single" w:sz="8" w:space="0" w:color="auto"/>
            </w:tcBorders>
            <w:shd w:val="clear" w:color="auto" w:fill="auto"/>
            <w:noWrap/>
            <w:vAlign w:val="center"/>
            <w:hideMark/>
          </w:tcPr>
          <w:p w14:paraId="3E12C33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c>
          <w:tcPr>
            <w:tcW w:w="1996" w:type="dxa"/>
            <w:tcBorders>
              <w:top w:val="nil"/>
              <w:left w:val="nil"/>
              <w:bottom w:val="single" w:sz="8" w:space="0" w:color="auto"/>
              <w:right w:val="single" w:sz="8" w:space="0" w:color="auto"/>
            </w:tcBorders>
            <w:shd w:val="clear" w:color="auto" w:fill="auto"/>
            <w:noWrap/>
            <w:vAlign w:val="center"/>
            <w:hideMark/>
          </w:tcPr>
          <w:p w14:paraId="70D84FD9"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Sagrada Familia</w:t>
            </w:r>
          </w:p>
        </w:tc>
      </w:tr>
      <w:tr w:rsidR="00653365" w:rsidRPr="009F1F8A" w14:paraId="32A6DA25"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98FC23D"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B1B8C2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3118" w:type="dxa"/>
            <w:tcBorders>
              <w:top w:val="nil"/>
              <w:left w:val="nil"/>
              <w:bottom w:val="single" w:sz="8" w:space="0" w:color="auto"/>
              <w:right w:val="single" w:sz="8" w:space="0" w:color="auto"/>
            </w:tcBorders>
            <w:shd w:val="clear" w:color="auto" w:fill="auto"/>
            <w:noWrap/>
            <w:vAlign w:val="center"/>
            <w:hideMark/>
          </w:tcPr>
          <w:p w14:paraId="0ADCA6E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c>
          <w:tcPr>
            <w:tcW w:w="1996" w:type="dxa"/>
            <w:tcBorders>
              <w:top w:val="nil"/>
              <w:left w:val="nil"/>
              <w:bottom w:val="single" w:sz="8" w:space="0" w:color="auto"/>
              <w:right w:val="single" w:sz="8" w:space="0" w:color="auto"/>
            </w:tcBorders>
            <w:shd w:val="clear" w:color="auto" w:fill="auto"/>
            <w:noWrap/>
            <w:vAlign w:val="center"/>
            <w:hideMark/>
          </w:tcPr>
          <w:p w14:paraId="4DFB097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Villa Alegre</w:t>
            </w:r>
          </w:p>
        </w:tc>
      </w:tr>
      <w:tr w:rsidR="00653365" w:rsidRPr="009F1F8A" w14:paraId="792EB409"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60B94F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55E5AD6"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3118" w:type="dxa"/>
            <w:tcBorders>
              <w:top w:val="nil"/>
              <w:left w:val="nil"/>
              <w:bottom w:val="single" w:sz="8" w:space="0" w:color="auto"/>
              <w:right w:val="single" w:sz="8" w:space="0" w:color="auto"/>
            </w:tcBorders>
            <w:shd w:val="clear" w:color="auto" w:fill="auto"/>
            <w:noWrap/>
            <w:vAlign w:val="center"/>
            <w:hideMark/>
          </w:tcPr>
          <w:p w14:paraId="4FCFA9C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c>
          <w:tcPr>
            <w:tcW w:w="1996" w:type="dxa"/>
            <w:tcBorders>
              <w:top w:val="nil"/>
              <w:left w:val="nil"/>
              <w:bottom w:val="single" w:sz="8" w:space="0" w:color="auto"/>
              <w:right w:val="single" w:sz="8" w:space="0" w:color="auto"/>
            </w:tcBorders>
            <w:shd w:val="clear" w:color="auto" w:fill="auto"/>
            <w:noWrap/>
            <w:vAlign w:val="center"/>
            <w:hideMark/>
          </w:tcPr>
          <w:p w14:paraId="6CB1B9B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Yerbas Buenas</w:t>
            </w:r>
          </w:p>
        </w:tc>
      </w:tr>
      <w:tr w:rsidR="00653365" w:rsidRPr="009F1F8A" w14:paraId="6D664009"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FBDC89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EC4098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3118" w:type="dxa"/>
            <w:tcBorders>
              <w:top w:val="nil"/>
              <w:left w:val="nil"/>
              <w:bottom w:val="single" w:sz="8" w:space="0" w:color="auto"/>
              <w:right w:val="single" w:sz="8" w:space="0" w:color="auto"/>
            </w:tcBorders>
            <w:shd w:val="clear" w:color="auto" w:fill="auto"/>
            <w:noWrap/>
            <w:vAlign w:val="center"/>
            <w:hideMark/>
          </w:tcPr>
          <w:p w14:paraId="41AFBD9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c>
          <w:tcPr>
            <w:tcW w:w="1996" w:type="dxa"/>
            <w:tcBorders>
              <w:top w:val="nil"/>
              <w:left w:val="nil"/>
              <w:bottom w:val="single" w:sz="8" w:space="0" w:color="auto"/>
              <w:right w:val="single" w:sz="8" w:space="0" w:color="auto"/>
            </w:tcBorders>
            <w:shd w:val="clear" w:color="auto" w:fill="auto"/>
            <w:noWrap/>
            <w:vAlign w:val="center"/>
            <w:hideMark/>
          </w:tcPr>
          <w:p w14:paraId="0E083F0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Retiro</w:t>
            </w:r>
          </w:p>
        </w:tc>
      </w:tr>
      <w:tr w:rsidR="00653365" w:rsidRPr="009F1F8A" w14:paraId="031B9D6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6B3935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227D34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7</w:t>
            </w:r>
          </w:p>
        </w:tc>
        <w:tc>
          <w:tcPr>
            <w:tcW w:w="3118" w:type="dxa"/>
            <w:tcBorders>
              <w:top w:val="nil"/>
              <w:left w:val="nil"/>
              <w:bottom w:val="single" w:sz="8" w:space="0" w:color="auto"/>
              <w:right w:val="single" w:sz="8" w:space="0" w:color="auto"/>
            </w:tcBorders>
            <w:shd w:val="clear" w:color="auto" w:fill="auto"/>
            <w:noWrap/>
            <w:vAlign w:val="center"/>
            <w:hideMark/>
          </w:tcPr>
          <w:p w14:paraId="3CE256B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Maule</w:t>
            </w:r>
          </w:p>
        </w:tc>
        <w:tc>
          <w:tcPr>
            <w:tcW w:w="1996" w:type="dxa"/>
            <w:tcBorders>
              <w:top w:val="nil"/>
              <w:left w:val="nil"/>
              <w:bottom w:val="single" w:sz="8" w:space="0" w:color="auto"/>
              <w:right w:val="single" w:sz="8" w:space="0" w:color="auto"/>
            </w:tcBorders>
            <w:shd w:val="clear" w:color="auto" w:fill="auto"/>
            <w:noWrap/>
            <w:vAlign w:val="center"/>
            <w:hideMark/>
          </w:tcPr>
          <w:p w14:paraId="52257C3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Chanco</w:t>
            </w:r>
          </w:p>
        </w:tc>
      </w:tr>
      <w:tr w:rsidR="00653365" w:rsidRPr="009F1F8A" w14:paraId="15498002"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5734F1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3AD0B4E"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16</w:t>
            </w:r>
          </w:p>
        </w:tc>
        <w:tc>
          <w:tcPr>
            <w:tcW w:w="3118" w:type="dxa"/>
            <w:tcBorders>
              <w:top w:val="nil"/>
              <w:left w:val="nil"/>
              <w:bottom w:val="single" w:sz="8" w:space="0" w:color="auto"/>
              <w:right w:val="single" w:sz="8" w:space="0" w:color="auto"/>
            </w:tcBorders>
            <w:shd w:val="clear" w:color="auto" w:fill="auto"/>
            <w:noWrap/>
            <w:vAlign w:val="center"/>
            <w:hideMark/>
          </w:tcPr>
          <w:p w14:paraId="60978EC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Ñuble</w:t>
            </w:r>
          </w:p>
        </w:tc>
        <w:tc>
          <w:tcPr>
            <w:tcW w:w="1996" w:type="dxa"/>
            <w:tcBorders>
              <w:top w:val="nil"/>
              <w:left w:val="nil"/>
              <w:bottom w:val="single" w:sz="8" w:space="0" w:color="auto"/>
              <w:right w:val="single" w:sz="8" w:space="0" w:color="auto"/>
            </w:tcBorders>
            <w:shd w:val="clear" w:color="auto" w:fill="auto"/>
            <w:noWrap/>
            <w:vAlign w:val="center"/>
            <w:hideMark/>
          </w:tcPr>
          <w:p w14:paraId="314DEB5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Ñiquén</w:t>
            </w:r>
          </w:p>
        </w:tc>
      </w:tr>
      <w:tr w:rsidR="00653365" w:rsidRPr="009F1F8A" w14:paraId="52CAFA5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FC090B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97B801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16</w:t>
            </w:r>
          </w:p>
        </w:tc>
        <w:tc>
          <w:tcPr>
            <w:tcW w:w="3118" w:type="dxa"/>
            <w:tcBorders>
              <w:top w:val="nil"/>
              <w:left w:val="nil"/>
              <w:bottom w:val="single" w:sz="8" w:space="0" w:color="auto"/>
              <w:right w:val="single" w:sz="8" w:space="0" w:color="auto"/>
            </w:tcBorders>
            <w:shd w:val="clear" w:color="auto" w:fill="auto"/>
            <w:noWrap/>
            <w:vAlign w:val="center"/>
            <w:hideMark/>
          </w:tcPr>
          <w:p w14:paraId="71EE99A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Ñuble</w:t>
            </w:r>
          </w:p>
        </w:tc>
        <w:tc>
          <w:tcPr>
            <w:tcW w:w="1996" w:type="dxa"/>
            <w:tcBorders>
              <w:top w:val="nil"/>
              <w:left w:val="nil"/>
              <w:bottom w:val="single" w:sz="8" w:space="0" w:color="auto"/>
              <w:right w:val="single" w:sz="8" w:space="0" w:color="auto"/>
            </w:tcBorders>
            <w:shd w:val="clear" w:color="auto" w:fill="auto"/>
            <w:noWrap/>
            <w:vAlign w:val="center"/>
            <w:hideMark/>
          </w:tcPr>
          <w:p w14:paraId="69894939"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Pinto</w:t>
            </w:r>
          </w:p>
        </w:tc>
      </w:tr>
      <w:tr w:rsidR="00653365" w:rsidRPr="009F1F8A" w14:paraId="295B86B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FF2549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59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EA2EF4E"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16</w:t>
            </w:r>
          </w:p>
        </w:tc>
        <w:tc>
          <w:tcPr>
            <w:tcW w:w="3118" w:type="dxa"/>
            <w:tcBorders>
              <w:top w:val="nil"/>
              <w:left w:val="nil"/>
              <w:bottom w:val="single" w:sz="8" w:space="0" w:color="auto"/>
              <w:right w:val="single" w:sz="8" w:space="0" w:color="auto"/>
            </w:tcBorders>
            <w:shd w:val="clear" w:color="auto" w:fill="auto"/>
            <w:noWrap/>
            <w:vAlign w:val="center"/>
            <w:hideMark/>
          </w:tcPr>
          <w:p w14:paraId="6BC358C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Ñuble</w:t>
            </w:r>
          </w:p>
        </w:tc>
        <w:tc>
          <w:tcPr>
            <w:tcW w:w="1996" w:type="dxa"/>
            <w:tcBorders>
              <w:top w:val="nil"/>
              <w:left w:val="nil"/>
              <w:bottom w:val="single" w:sz="8" w:space="0" w:color="auto"/>
              <w:right w:val="single" w:sz="8" w:space="0" w:color="auto"/>
            </w:tcBorders>
            <w:shd w:val="clear" w:color="auto" w:fill="auto"/>
            <w:noWrap/>
            <w:vAlign w:val="center"/>
            <w:hideMark/>
          </w:tcPr>
          <w:p w14:paraId="4030C0A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San Nicolás</w:t>
            </w:r>
          </w:p>
        </w:tc>
      </w:tr>
      <w:tr w:rsidR="00653365" w:rsidRPr="009F1F8A" w14:paraId="42011D8A"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74C9963"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0A5428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16</w:t>
            </w:r>
          </w:p>
        </w:tc>
        <w:tc>
          <w:tcPr>
            <w:tcW w:w="3118" w:type="dxa"/>
            <w:tcBorders>
              <w:top w:val="nil"/>
              <w:left w:val="nil"/>
              <w:bottom w:val="single" w:sz="8" w:space="0" w:color="auto"/>
              <w:right w:val="single" w:sz="8" w:space="0" w:color="auto"/>
            </w:tcBorders>
            <w:shd w:val="clear" w:color="auto" w:fill="auto"/>
            <w:noWrap/>
            <w:vAlign w:val="center"/>
            <w:hideMark/>
          </w:tcPr>
          <w:p w14:paraId="2EF7286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Ñuble</w:t>
            </w:r>
          </w:p>
        </w:tc>
        <w:tc>
          <w:tcPr>
            <w:tcW w:w="1996" w:type="dxa"/>
            <w:tcBorders>
              <w:top w:val="nil"/>
              <w:left w:val="nil"/>
              <w:bottom w:val="single" w:sz="8" w:space="0" w:color="auto"/>
              <w:right w:val="single" w:sz="8" w:space="0" w:color="auto"/>
            </w:tcBorders>
            <w:shd w:val="clear" w:color="auto" w:fill="auto"/>
            <w:noWrap/>
            <w:vAlign w:val="center"/>
            <w:hideMark/>
          </w:tcPr>
          <w:p w14:paraId="5AD53FE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Yungay</w:t>
            </w:r>
          </w:p>
        </w:tc>
      </w:tr>
      <w:tr w:rsidR="00653365" w:rsidRPr="009F1F8A" w14:paraId="5AC3EC0B"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FD71FC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AEC1886"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16</w:t>
            </w:r>
          </w:p>
        </w:tc>
        <w:tc>
          <w:tcPr>
            <w:tcW w:w="3118" w:type="dxa"/>
            <w:tcBorders>
              <w:top w:val="nil"/>
              <w:left w:val="nil"/>
              <w:bottom w:val="single" w:sz="8" w:space="0" w:color="auto"/>
              <w:right w:val="single" w:sz="8" w:space="0" w:color="auto"/>
            </w:tcBorders>
            <w:shd w:val="clear" w:color="auto" w:fill="auto"/>
            <w:noWrap/>
            <w:vAlign w:val="center"/>
            <w:hideMark/>
          </w:tcPr>
          <w:p w14:paraId="0E759BB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Ñuble</w:t>
            </w:r>
          </w:p>
        </w:tc>
        <w:tc>
          <w:tcPr>
            <w:tcW w:w="1996" w:type="dxa"/>
            <w:tcBorders>
              <w:top w:val="nil"/>
              <w:left w:val="nil"/>
              <w:bottom w:val="single" w:sz="8" w:space="0" w:color="auto"/>
              <w:right w:val="single" w:sz="8" w:space="0" w:color="auto"/>
            </w:tcBorders>
            <w:shd w:val="clear" w:color="auto" w:fill="auto"/>
            <w:noWrap/>
            <w:vAlign w:val="center"/>
            <w:hideMark/>
          </w:tcPr>
          <w:p w14:paraId="50E4209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Quirihue</w:t>
            </w:r>
          </w:p>
        </w:tc>
      </w:tr>
      <w:tr w:rsidR="00653365" w:rsidRPr="009F1F8A" w14:paraId="2EA89C6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943470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5079F26"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16</w:t>
            </w:r>
          </w:p>
        </w:tc>
        <w:tc>
          <w:tcPr>
            <w:tcW w:w="3118" w:type="dxa"/>
            <w:tcBorders>
              <w:top w:val="nil"/>
              <w:left w:val="nil"/>
              <w:bottom w:val="single" w:sz="8" w:space="0" w:color="auto"/>
              <w:right w:val="single" w:sz="8" w:space="0" w:color="auto"/>
            </w:tcBorders>
            <w:shd w:val="clear" w:color="auto" w:fill="auto"/>
            <w:noWrap/>
            <w:vAlign w:val="center"/>
            <w:hideMark/>
          </w:tcPr>
          <w:p w14:paraId="6071279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Ñuble</w:t>
            </w:r>
          </w:p>
        </w:tc>
        <w:tc>
          <w:tcPr>
            <w:tcW w:w="1996" w:type="dxa"/>
            <w:tcBorders>
              <w:top w:val="nil"/>
              <w:left w:val="nil"/>
              <w:bottom w:val="single" w:sz="8" w:space="0" w:color="auto"/>
              <w:right w:val="single" w:sz="8" w:space="0" w:color="auto"/>
            </w:tcBorders>
            <w:shd w:val="clear" w:color="auto" w:fill="auto"/>
            <w:noWrap/>
            <w:vAlign w:val="center"/>
            <w:hideMark/>
          </w:tcPr>
          <w:p w14:paraId="700944F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Coihueco</w:t>
            </w:r>
          </w:p>
        </w:tc>
      </w:tr>
      <w:tr w:rsidR="00653365" w:rsidRPr="009F1F8A" w14:paraId="37199F0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584732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5439729"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8</w:t>
            </w:r>
          </w:p>
        </w:tc>
        <w:tc>
          <w:tcPr>
            <w:tcW w:w="3118" w:type="dxa"/>
            <w:tcBorders>
              <w:top w:val="nil"/>
              <w:left w:val="nil"/>
              <w:bottom w:val="single" w:sz="8" w:space="0" w:color="auto"/>
              <w:right w:val="single" w:sz="8" w:space="0" w:color="auto"/>
            </w:tcBorders>
            <w:shd w:val="clear" w:color="auto" w:fill="auto"/>
            <w:noWrap/>
            <w:vAlign w:val="center"/>
            <w:hideMark/>
          </w:tcPr>
          <w:p w14:paraId="5D0AC58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BioBio</w:t>
            </w:r>
            <w:proofErr w:type="spellEnd"/>
          </w:p>
        </w:tc>
        <w:tc>
          <w:tcPr>
            <w:tcW w:w="1996" w:type="dxa"/>
            <w:tcBorders>
              <w:top w:val="nil"/>
              <w:left w:val="nil"/>
              <w:bottom w:val="single" w:sz="8" w:space="0" w:color="auto"/>
              <w:right w:val="single" w:sz="8" w:space="0" w:color="auto"/>
            </w:tcBorders>
            <w:shd w:val="clear" w:color="auto" w:fill="auto"/>
            <w:noWrap/>
            <w:vAlign w:val="center"/>
            <w:hideMark/>
          </w:tcPr>
          <w:p w14:paraId="0147B5E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Quilaco</w:t>
            </w:r>
          </w:p>
        </w:tc>
      </w:tr>
      <w:tr w:rsidR="00653365" w:rsidRPr="009F1F8A" w14:paraId="79A56F6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CF5C586"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BA79B05"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8</w:t>
            </w:r>
          </w:p>
        </w:tc>
        <w:tc>
          <w:tcPr>
            <w:tcW w:w="3118" w:type="dxa"/>
            <w:tcBorders>
              <w:top w:val="nil"/>
              <w:left w:val="nil"/>
              <w:bottom w:val="single" w:sz="8" w:space="0" w:color="auto"/>
              <w:right w:val="single" w:sz="8" w:space="0" w:color="auto"/>
            </w:tcBorders>
            <w:shd w:val="clear" w:color="auto" w:fill="auto"/>
            <w:noWrap/>
            <w:vAlign w:val="center"/>
            <w:hideMark/>
          </w:tcPr>
          <w:p w14:paraId="57F2D3A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BioBio</w:t>
            </w:r>
            <w:proofErr w:type="spellEnd"/>
          </w:p>
        </w:tc>
        <w:tc>
          <w:tcPr>
            <w:tcW w:w="1996" w:type="dxa"/>
            <w:tcBorders>
              <w:top w:val="nil"/>
              <w:left w:val="nil"/>
              <w:bottom w:val="single" w:sz="8" w:space="0" w:color="auto"/>
              <w:right w:val="single" w:sz="8" w:space="0" w:color="auto"/>
            </w:tcBorders>
            <w:shd w:val="clear" w:color="auto" w:fill="auto"/>
            <w:noWrap/>
            <w:vAlign w:val="center"/>
            <w:hideMark/>
          </w:tcPr>
          <w:p w14:paraId="19AF6AE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Lota</w:t>
            </w:r>
          </w:p>
        </w:tc>
      </w:tr>
      <w:tr w:rsidR="00653365" w:rsidRPr="009F1F8A" w14:paraId="2983F8B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AAF4E1B"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254488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8</w:t>
            </w:r>
          </w:p>
        </w:tc>
        <w:tc>
          <w:tcPr>
            <w:tcW w:w="3118" w:type="dxa"/>
            <w:tcBorders>
              <w:top w:val="nil"/>
              <w:left w:val="nil"/>
              <w:bottom w:val="single" w:sz="8" w:space="0" w:color="auto"/>
              <w:right w:val="single" w:sz="8" w:space="0" w:color="auto"/>
            </w:tcBorders>
            <w:shd w:val="clear" w:color="auto" w:fill="auto"/>
            <w:noWrap/>
            <w:vAlign w:val="center"/>
            <w:hideMark/>
          </w:tcPr>
          <w:p w14:paraId="466F8AB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BioBio</w:t>
            </w:r>
            <w:proofErr w:type="spellEnd"/>
          </w:p>
        </w:tc>
        <w:tc>
          <w:tcPr>
            <w:tcW w:w="1996" w:type="dxa"/>
            <w:tcBorders>
              <w:top w:val="nil"/>
              <w:left w:val="nil"/>
              <w:bottom w:val="single" w:sz="8" w:space="0" w:color="auto"/>
              <w:right w:val="single" w:sz="8" w:space="0" w:color="auto"/>
            </w:tcBorders>
            <w:shd w:val="clear" w:color="auto" w:fill="auto"/>
            <w:noWrap/>
            <w:vAlign w:val="center"/>
            <w:hideMark/>
          </w:tcPr>
          <w:p w14:paraId="402A156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San Rosendo</w:t>
            </w:r>
          </w:p>
        </w:tc>
      </w:tr>
      <w:tr w:rsidR="00653365" w:rsidRPr="009F1F8A" w14:paraId="3C78BD0D"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6E97EB0"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6AE0999"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3118" w:type="dxa"/>
            <w:tcBorders>
              <w:top w:val="nil"/>
              <w:left w:val="nil"/>
              <w:bottom w:val="single" w:sz="8" w:space="0" w:color="auto"/>
              <w:right w:val="single" w:sz="8" w:space="0" w:color="auto"/>
            </w:tcBorders>
            <w:shd w:val="clear" w:color="auto" w:fill="auto"/>
            <w:noWrap/>
            <w:vAlign w:val="center"/>
            <w:hideMark/>
          </w:tcPr>
          <w:p w14:paraId="5DB2D60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Araucanía</w:t>
            </w:r>
          </w:p>
        </w:tc>
        <w:tc>
          <w:tcPr>
            <w:tcW w:w="1996" w:type="dxa"/>
            <w:tcBorders>
              <w:top w:val="nil"/>
              <w:left w:val="nil"/>
              <w:bottom w:val="single" w:sz="8" w:space="0" w:color="auto"/>
              <w:right w:val="single" w:sz="8" w:space="0" w:color="auto"/>
            </w:tcBorders>
            <w:shd w:val="clear" w:color="auto" w:fill="auto"/>
            <w:noWrap/>
            <w:vAlign w:val="center"/>
            <w:hideMark/>
          </w:tcPr>
          <w:p w14:paraId="30C97AC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Ercilla</w:t>
            </w:r>
          </w:p>
        </w:tc>
      </w:tr>
      <w:tr w:rsidR="00653365" w:rsidRPr="009F1F8A" w14:paraId="5C4789FB"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EF9667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0DE20F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3118" w:type="dxa"/>
            <w:tcBorders>
              <w:top w:val="nil"/>
              <w:left w:val="nil"/>
              <w:bottom w:val="single" w:sz="8" w:space="0" w:color="auto"/>
              <w:right w:val="single" w:sz="8" w:space="0" w:color="auto"/>
            </w:tcBorders>
            <w:shd w:val="clear" w:color="auto" w:fill="auto"/>
            <w:noWrap/>
            <w:vAlign w:val="center"/>
            <w:hideMark/>
          </w:tcPr>
          <w:p w14:paraId="24A406F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Araucanía</w:t>
            </w:r>
          </w:p>
        </w:tc>
        <w:tc>
          <w:tcPr>
            <w:tcW w:w="1996" w:type="dxa"/>
            <w:tcBorders>
              <w:top w:val="nil"/>
              <w:left w:val="nil"/>
              <w:bottom w:val="single" w:sz="8" w:space="0" w:color="auto"/>
              <w:right w:val="single" w:sz="8" w:space="0" w:color="auto"/>
            </w:tcBorders>
            <w:shd w:val="clear" w:color="auto" w:fill="auto"/>
            <w:noWrap/>
            <w:vAlign w:val="center"/>
            <w:hideMark/>
          </w:tcPr>
          <w:p w14:paraId="43ACEE8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Pitrufquén</w:t>
            </w:r>
          </w:p>
        </w:tc>
      </w:tr>
      <w:tr w:rsidR="00653365" w:rsidRPr="009F1F8A" w14:paraId="38665D6E"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F855353"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8DA7BA1"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3118" w:type="dxa"/>
            <w:tcBorders>
              <w:top w:val="nil"/>
              <w:left w:val="nil"/>
              <w:bottom w:val="single" w:sz="8" w:space="0" w:color="auto"/>
              <w:right w:val="single" w:sz="8" w:space="0" w:color="auto"/>
            </w:tcBorders>
            <w:shd w:val="clear" w:color="auto" w:fill="auto"/>
            <w:noWrap/>
            <w:vAlign w:val="center"/>
            <w:hideMark/>
          </w:tcPr>
          <w:p w14:paraId="70C5BF9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Araucanía</w:t>
            </w:r>
          </w:p>
        </w:tc>
        <w:tc>
          <w:tcPr>
            <w:tcW w:w="1996" w:type="dxa"/>
            <w:tcBorders>
              <w:top w:val="nil"/>
              <w:left w:val="nil"/>
              <w:bottom w:val="single" w:sz="8" w:space="0" w:color="auto"/>
              <w:right w:val="single" w:sz="8" w:space="0" w:color="auto"/>
            </w:tcBorders>
            <w:shd w:val="clear" w:color="auto" w:fill="auto"/>
            <w:noWrap/>
            <w:vAlign w:val="center"/>
            <w:hideMark/>
          </w:tcPr>
          <w:p w14:paraId="6D5386C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Toltén</w:t>
            </w:r>
          </w:p>
        </w:tc>
      </w:tr>
      <w:tr w:rsidR="00653365" w:rsidRPr="009F1F8A" w14:paraId="1B9EB5B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A1B166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69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C377EA2"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3118" w:type="dxa"/>
            <w:tcBorders>
              <w:top w:val="nil"/>
              <w:left w:val="nil"/>
              <w:bottom w:val="single" w:sz="8" w:space="0" w:color="auto"/>
              <w:right w:val="single" w:sz="8" w:space="0" w:color="auto"/>
            </w:tcBorders>
            <w:shd w:val="clear" w:color="auto" w:fill="auto"/>
            <w:noWrap/>
            <w:vAlign w:val="center"/>
            <w:hideMark/>
          </w:tcPr>
          <w:p w14:paraId="4801C11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Araucanía</w:t>
            </w:r>
          </w:p>
        </w:tc>
        <w:tc>
          <w:tcPr>
            <w:tcW w:w="1996" w:type="dxa"/>
            <w:tcBorders>
              <w:top w:val="nil"/>
              <w:left w:val="nil"/>
              <w:bottom w:val="single" w:sz="8" w:space="0" w:color="auto"/>
              <w:right w:val="single" w:sz="8" w:space="0" w:color="auto"/>
            </w:tcBorders>
            <w:shd w:val="clear" w:color="auto" w:fill="auto"/>
            <w:noWrap/>
            <w:vAlign w:val="center"/>
            <w:hideMark/>
          </w:tcPr>
          <w:p w14:paraId="0658E6E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Traiguén</w:t>
            </w:r>
          </w:p>
        </w:tc>
      </w:tr>
      <w:tr w:rsidR="00653365" w:rsidRPr="009F1F8A" w14:paraId="590BA187"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2AEBF4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4EC88F7"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3118" w:type="dxa"/>
            <w:tcBorders>
              <w:top w:val="nil"/>
              <w:left w:val="nil"/>
              <w:bottom w:val="single" w:sz="8" w:space="0" w:color="auto"/>
              <w:right w:val="single" w:sz="8" w:space="0" w:color="auto"/>
            </w:tcBorders>
            <w:shd w:val="clear" w:color="auto" w:fill="auto"/>
            <w:noWrap/>
            <w:vAlign w:val="center"/>
            <w:hideMark/>
          </w:tcPr>
          <w:p w14:paraId="314F4FD6"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Araucanía</w:t>
            </w:r>
          </w:p>
        </w:tc>
        <w:tc>
          <w:tcPr>
            <w:tcW w:w="1996" w:type="dxa"/>
            <w:tcBorders>
              <w:top w:val="nil"/>
              <w:left w:val="nil"/>
              <w:bottom w:val="single" w:sz="8" w:space="0" w:color="auto"/>
              <w:right w:val="single" w:sz="8" w:space="0" w:color="auto"/>
            </w:tcBorders>
            <w:shd w:val="clear" w:color="auto" w:fill="auto"/>
            <w:noWrap/>
            <w:vAlign w:val="center"/>
            <w:hideMark/>
          </w:tcPr>
          <w:p w14:paraId="4AB691F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Curarrehue</w:t>
            </w:r>
            <w:proofErr w:type="spellEnd"/>
          </w:p>
        </w:tc>
      </w:tr>
      <w:tr w:rsidR="00653365" w:rsidRPr="009F1F8A" w14:paraId="324F5AB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E40933B"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E5D1A71"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3118" w:type="dxa"/>
            <w:tcBorders>
              <w:top w:val="nil"/>
              <w:left w:val="nil"/>
              <w:bottom w:val="single" w:sz="8" w:space="0" w:color="auto"/>
              <w:right w:val="single" w:sz="8" w:space="0" w:color="auto"/>
            </w:tcBorders>
            <w:shd w:val="clear" w:color="auto" w:fill="auto"/>
            <w:noWrap/>
            <w:vAlign w:val="center"/>
            <w:hideMark/>
          </w:tcPr>
          <w:p w14:paraId="54CC635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Araucanía</w:t>
            </w:r>
          </w:p>
        </w:tc>
        <w:tc>
          <w:tcPr>
            <w:tcW w:w="1996" w:type="dxa"/>
            <w:tcBorders>
              <w:top w:val="nil"/>
              <w:left w:val="nil"/>
              <w:bottom w:val="single" w:sz="8" w:space="0" w:color="auto"/>
              <w:right w:val="single" w:sz="8" w:space="0" w:color="auto"/>
            </w:tcBorders>
            <w:shd w:val="clear" w:color="auto" w:fill="auto"/>
            <w:noWrap/>
            <w:vAlign w:val="center"/>
            <w:hideMark/>
          </w:tcPr>
          <w:p w14:paraId="400C48B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Melipeuco</w:t>
            </w:r>
            <w:proofErr w:type="spellEnd"/>
          </w:p>
        </w:tc>
      </w:tr>
      <w:tr w:rsidR="00653365" w:rsidRPr="009F1F8A" w14:paraId="1B02E0BE"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958197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lastRenderedPageBreak/>
              <w:t>72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3D4BA4D"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9</w:t>
            </w:r>
          </w:p>
        </w:tc>
        <w:tc>
          <w:tcPr>
            <w:tcW w:w="3118" w:type="dxa"/>
            <w:tcBorders>
              <w:top w:val="nil"/>
              <w:left w:val="nil"/>
              <w:bottom w:val="single" w:sz="8" w:space="0" w:color="auto"/>
              <w:right w:val="single" w:sz="8" w:space="0" w:color="auto"/>
            </w:tcBorders>
            <w:shd w:val="clear" w:color="auto" w:fill="auto"/>
            <w:noWrap/>
            <w:vAlign w:val="center"/>
            <w:hideMark/>
          </w:tcPr>
          <w:p w14:paraId="02FBE2E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Araucanía</w:t>
            </w:r>
          </w:p>
        </w:tc>
        <w:tc>
          <w:tcPr>
            <w:tcW w:w="1996" w:type="dxa"/>
            <w:tcBorders>
              <w:top w:val="nil"/>
              <w:left w:val="nil"/>
              <w:bottom w:val="single" w:sz="8" w:space="0" w:color="auto"/>
              <w:right w:val="single" w:sz="8" w:space="0" w:color="auto"/>
            </w:tcBorders>
            <w:shd w:val="clear" w:color="auto" w:fill="auto"/>
            <w:noWrap/>
            <w:vAlign w:val="center"/>
            <w:hideMark/>
          </w:tcPr>
          <w:p w14:paraId="143D9ED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Puerto Saavedra</w:t>
            </w:r>
          </w:p>
        </w:tc>
      </w:tr>
      <w:tr w:rsidR="00653365" w:rsidRPr="009F1F8A" w14:paraId="20EA952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874AC9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F0D24D3"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14</w:t>
            </w:r>
          </w:p>
        </w:tc>
        <w:tc>
          <w:tcPr>
            <w:tcW w:w="3118" w:type="dxa"/>
            <w:tcBorders>
              <w:top w:val="nil"/>
              <w:left w:val="nil"/>
              <w:bottom w:val="single" w:sz="8" w:space="0" w:color="auto"/>
              <w:right w:val="single" w:sz="8" w:space="0" w:color="auto"/>
            </w:tcBorders>
            <w:shd w:val="clear" w:color="auto" w:fill="auto"/>
            <w:noWrap/>
            <w:vAlign w:val="center"/>
            <w:hideMark/>
          </w:tcPr>
          <w:p w14:paraId="064A669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Ríos</w:t>
            </w:r>
          </w:p>
        </w:tc>
        <w:tc>
          <w:tcPr>
            <w:tcW w:w="1996" w:type="dxa"/>
            <w:tcBorders>
              <w:top w:val="nil"/>
              <w:left w:val="nil"/>
              <w:bottom w:val="single" w:sz="8" w:space="0" w:color="auto"/>
              <w:right w:val="single" w:sz="8" w:space="0" w:color="auto"/>
            </w:tcBorders>
            <w:shd w:val="clear" w:color="auto" w:fill="auto"/>
            <w:noWrap/>
            <w:vAlign w:val="center"/>
            <w:hideMark/>
          </w:tcPr>
          <w:p w14:paraId="6F4E10E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Futrono</w:t>
            </w:r>
          </w:p>
        </w:tc>
      </w:tr>
      <w:tr w:rsidR="00653365" w:rsidRPr="009F1F8A" w14:paraId="760DA20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267E389"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690E2B9"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14</w:t>
            </w:r>
          </w:p>
        </w:tc>
        <w:tc>
          <w:tcPr>
            <w:tcW w:w="3118" w:type="dxa"/>
            <w:tcBorders>
              <w:top w:val="nil"/>
              <w:left w:val="nil"/>
              <w:bottom w:val="single" w:sz="8" w:space="0" w:color="auto"/>
              <w:right w:val="single" w:sz="8" w:space="0" w:color="auto"/>
            </w:tcBorders>
            <w:shd w:val="clear" w:color="auto" w:fill="auto"/>
            <w:noWrap/>
            <w:vAlign w:val="center"/>
            <w:hideMark/>
          </w:tcPr>
          <w:p w14:paraId="3F56B8E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Ríos</w:t>
            </w:r>
          </w:p>
        </w:tc>
        <w:tc>
          <w:tcPr>
            <w:tcW w:w="1996" w:type="dxa"/>
            <w:tcBorders>
              <w:top w:val="nil"/>
              <w:left w:val="nil"/>
              <w:bottom w:val="single" w:sz="8" w:space="0" w:color="auto"/>
              <w:right w:val="single" w:sz="8" w:space="0" w:color="auto"/>
            </w:tcBorders>
            <w:shd w:val="clear" w:color="auto" w:fill="auto"/>
            <w:noWrap/>
            <w:vAlign w:val="center"/>
            <w:hideMark/>
          </w:tcPr>
          <w:p w14:paraId="7CFFA29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Lago Ranco</w:t>
            </w:r>
          </w:p>
        </w:tc>
      </w:tr>
      <w:tr w:rsidR="00653365" w:rsidRPr="009F1F8A" w14:paraId="1B0CF4E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40D7CF3"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47F35B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14</w:t>
            </w:r>
          </w:p>
        </w:tc>
        <w:tc>
          <w:tcPr>
            <w:tcW w:w="3118" w:type="dxa"/>
            <w:tcBorders>
              <w:top w:val="nil"/>
              <w:left w:val="nil"/>
              <w:bottom w:val="single" w:sz="8" w:space="0" w:color="auto"/>
              <w:right w:val="single" w:sz="8" w:space="0" w:color="auto"/>
            </w:tcBorders>
            <w:shd w:val="clear" w:color="auto" w:fill="auto"/>
            <w:noWrap/>
            <w:vAlign w:val="center"/>
            <w:hideMark/>
          </w:tcPr>
          <w:p w14:paraId="6F3D8E1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Ríos</w:t>
            </w:r>
          </w:p>
        </w:tc>
        <w:tc>
          <w:tcPr>
            <w:tcW w:w="1996" w:type="dxa"/>
            <w:tcBorders>
              <w:top w:val="nil"/>
              <w:left w:val="nil"/>
              <w:bottom w:val="single" w:sz="8" w:space="0" w:color="auto"/>
              <w:right w:val="single" w:sz="8" w:space="0" w:color="auto"/>
            </w:tcBorders>
            <w:shd w:val="clear" w:color="auto" w:fill="auto"/>
            <w:noWrap/>
            <w:vAlign w:val="center"/>
            <w:hideMark/>
          </w:tcPr>
          <w:p w14:paraId="278100E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Máfil</w:t>
            </w:r>
            <w:proofErr w:type="spellEnd"/>
          </w:p>
        </w:tc>
      </w:tr>
      <w:tr w:rsidR="00653365" w:rsidRPr="009F1F8A" w14:paraId="02CDC17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B1B872C"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A1D939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14</w:t>
            </w:r>
          </w:p>
        </w:tc>
        <w:tc>
          <w:tcPr>
            <w:tcW w:w="3118" w:type="dxa"/>
            <w:tcBorders>
              <w:top w:val="nil"/>
              <w:left w:val="nil"/>
              <w:bottom w:val="single" w:sz="8" w:space="0" w:color="auto"/>
              <w:right w:val="single" w:sz="8" w:space="0" w:color="auto"/>
            </w:tcBorders>
            <w:shd w:val="clear" w:color="auto" w:fill="auto"/>
            <w:noWrap/>
            <w:vAlign w:val="center"/>
            <w:hideMark/>
          </w:tcPr>
          <w:p w14:paraId="6BB4550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Ríos</w:t>
            </w:r>
          </w:p>
        </w:tc>
        <w:tc>
          <w:tcPr>
            <w:tcW w:w="1996" w:type="dxa"/>
            <w:tcBorders>
              <w:top w:val="nil"/>
              <w:left w:val="nil"/>
              <w:bottom w:val="single" w:sz="8" w:space="0" w:color="auto"/>
              <w:right w:val="single" w:sz="8" w:space="0" w:color="auto"/>
            </w:tcBorders>
            <w:shd w:val="clear" w:color="auto" w:fill="auto"/>
            <w:noWrap/>
            <w:vAlign w:val="center"/>
            <w:hideMark/>
          </w:tcPr>
          <w:p w14:paraId="002E144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Mariquina</w:t>
            </w:r>
          </w:p>
        </w:tc>
      </w:tr>
      <w:tr w:rsidR="00653365" w:rsidRPr="009F1F8A" w14:paraId="0D26503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A82BC02"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473642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3118" w:type="dxa"/>
            <w:tcBorders>
              <w:top w:val="nil"/>
              <w:left w:val="nil"/>
              <w:bottom w:val="single" w:sz="8" w:space="0" w:color="auto"/>
              <w:right w:val="single" w:sz="8" w:space="0" w:color="auto"/>
            </w:tcBorders>
            <w:shd w:val="clear" w:color="auto" w:fill="auto"/>
            <w:noWrap/>
            <w:vAlign w:val="center"/>
            <w:hideMark/>
          </w:tcPr>
          <w:p w14:paraId="09D69C3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Lagos</w:t>
            </w:r>
          </w:p>
        </w:tc>
        <w:tc>
          <w:tcPr>
            <w:tcW w:w="1996" w:type="dxa"/>
            <w:tcBorders>
              <w:top w:val="nil"/>
              <w:left w:val="nil"/>
              <w:bottom w:val="single" w:sz="8" w:space="0" w:color="auto"/>
              <w:right w:val="single" w:sz="8" w:space="0" w:color="auto"/>
            </w:tcBorders>
            <w:shd w:val="clear" w:color="auto" w:fill="auto"/>
            <w:noWrap/>
            <w:vAlign w:val="center"/>
            <w:hideMark/>
          </w:tcPr>
          <w:p w14:paraId="0933393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Cochamó</w:t>
            </w:r>
            <w:proofErr w:type="spellEnd"/>
          </w:p>
        </w:tc>
      </w:tr>
      <w:tr w:rsidR="00653365" w:rsidRPr="009F1F8A" w14:paraId="41212A02"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1E01D0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DC68795"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3118" w:type="dxa"/>
            <w:tcBorders>
              <w:top w:val="nil"/>
              <w:left w:val="nil"/>
              <w:bottom w:val="single" w:sz="8" w:space="0" w:color="auto"/>
              <w:right w:val="single" w:sz="8" w:space="0" w:color="auto"/>
            </w:tcBorders>
            <w:shd w:val="clear" w:color="auto" w:fill="auto"/>
            <w:noWrap/>
            <w:vAlign w:val="center"/>
            <w:hideMark/>
          </w:tcPr>
          <w:p w14:paraId="244C4A8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Lagos</w:t>
            </w:r>
          </w:p>
        </w:tc>
        <w:tc>
          <w:tcPr>
            <w:tcW w:w="1996" w:type="dxa"/>
            <w:tcBorders>
              <w:top w:val="nil"/>
              <w:left w:val="nil"/>
              <w:bottom w:val="single" w:sz="8" w:space="0" w:color="auto"/>
              <w:right w:val="single" w:sz="8" w:space="0" w:color="auto"/>
            </w:tcBorders>
            <w:shd w:val="clear" w:color="auto" w:fill="auto"/>
            <w:noWrap/>
            <w:vAlign w:val="center"/>
            <w:hideMark/>
          </w:tcPr>
          <w:p w14:paraId="1DD2F58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Futaleufú</w:t>
            </w:r>
          </w:p>
        </w:tc>
      </w:tr>
      <w:tr w:rsidR="00653365" w:rsidRPr="009F1F8A" w14:paraId="2A1971C2"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05567E4"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79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77F7583"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3118" w:type="dxa"/>
            <w:tcBorders>
              <w:top w:val="nil"/>
              <w:left w:val="nil"/>
              <w:bottom w:val="single" w:sz="8" w:space="0" w:color="auto"/>
              <w:right w:val="single" w:sz="8" w:space="0" w:color="auto"/>
            </w:tcBorders>
            <w:shd w:val="clear" w:color="auto" w:fill="auto"/>
            <w:noWrap/>
            <w:vAlign w:val="center"/>
            <w:hideMark/>
          </w:tcPr>
          <w:p w14:paraId="4FCBFAB4"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Lagos</w:t>
            </w:r>
          </w:p>
        </w:tc>
        <w:tc>
          <w:tcPr>
            <w:tcW w:w="1996" w:type="dxa"/>
            <w:tcBorders>
              <w:top w:val="nil"/>
              <w:left w:val="nil"/>
              <w:bottom w:val="single" w:sz="8" w:space="0" w:color="auto"/>
              <w:right w:val="single" w:sz="8" w:space="0" w:color="auto"/>
            </w:tcBorders>
            <w:shd w:val="clear" w:color="auto" w:fill="auto"/>
            <w:noWrap/>
            <w:vAlign w:val="center"/>
            <w:hideMark/>
          </w:tcPr>
          <w:p w14:paraId="5F5DBC9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Muermos</w:t>
            </w:r>
          </w:p>
        </w:tc>
      </w:tr>
      <w:tr w:rsidR="00653365" w:rsidRPr="009F1F8A" w14:paraId="6F294B32"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D2DE516"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4BA4D04"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3118" w:type="dxa"/>
            <w:tcBorders>
              <w:top w:val="nil"/>
              <w:left w:val="nil"/>
              <w:bottom w:val="single" w:sz="8" w:space="0" w:color="auto"/>
              <w:right w:val="single" w:sz="8" w:space="0" w:color="auto"/>
            </w:tcBorders>
            <w:shd w:val="clear" w:color="auto" w:fill="auto"/>
            <w:noWrap/>
            <w:vAlign w:val="center"/>
            <w:hideMark/>
          </w:tcPr>
          <w:p w14:paraId="0A296BF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Lagos</w:t>
            </w:r>
          </w:p>
        </w:tc>
        <w:tc>
          <w:tcPr>
            <w:tcW w:w="1996" w:type="dxa"/>
            <w:tcBorders>
              <w:top w:val="nil"/>
              <w:left w:val="nil"/>
              <w:bottom w:val="single" w:sz="8" w:space="0" w:color="auto"/>
              <w:right w:val="single" w:sz="8" w:space="0" w:color="auto"/>
            </w:tcBorders>
            <w:shd w:val="clear" w:color="auto" w:fill="auto"/>
            <w:noWrap/>
            <w:vAlign w:val="center"/>
            <w:hideMark/>
          </w:tcPr>
          <w:p w14:paraId="7220CB6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Puqueldón</w:t>
            </w:r>
            <w:proofErr w:type="spellEnd"/>
            <w:r w:rsidRPr="009F1F8A">
              <w:rPr>
                <w:rFonts w:ascii="Arial" w:eastAsia="Times New Roman" w:hAnsi="Arial" w:cs="Arial"/>
                <w:color w:val="000000"/>
                <w:lang w:eastAsia="es-CL"/>
              </w:rPr>
              <w:t xml:space="preserve"> Municipalidad</w:t>
            </w:r>
          </w:p>
        </w:tc>
      </w:tr>
      <w:tr w:rsidR="00653365" w:rsidRPr="009F1F8A" w14:paraId="7DEFA86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E36B05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3176766"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3118" w:type="dxa"/>
            <w:tcBorders>
              <w:top w:val="nil"/>
              <w:left w:val="nil"/>
              <w:bottom w:val="single" w:sz="8" w:space="0" w:color="auto"/>
              <w:right w:val="single" w:sz="8" w:space="0" w:color="auto"/>
            </w:tcBorders>
            <w:shd w:val="clear" w:color="auto" w:fill="auto"/>
            <w:noWrap/>
            <w:vAlign w:val="center"/>
            <w:hideMark/>
          </w:tcPr>
          <w:p w14:paraId="23E6889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Lagos</w:t>
            </w:r>
          </w:p>
        </w:tc>
        <w:tc>
          <w:tcPr>
            <w:tcW w:w="1996" w:type="dxa"/>
            <w:tcBorders>
              <w:top w:val="nil"/>
              <w:left w:val="nil"/>
              <w:bottom w:val="single" w:sz="8" w:space="0" w:color="auto"/>
              <w:right w:val="single" w:sz="8" w:space="0" w:color="auto"/>
            </w:tcBorders>
            <w:shd w:val="clear" w:color="auto" w:fill="auto"/>
            <w:noWrap/>
            <w:vAlign w:val="center"/>
            <w:hideMark/>
          </w:tcPr>
          <w:p w14:paraId="5E12450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Puqueldón</w:t>
            </w:r>
            <w:proofErr w:type="spellEnd"/>
            <w:r w:rsidRPr="009F1F8A">
              <w:rPr>
                <w:rFonts w:ascii="Arial" w:eastAsia="Times New Roman" w:hAnsi="Arial" w:cs="Arial"/>
                <w:color w:val="000000"/>
                <w:lang w:eastAsia="es-CL"/>
              </w:rPr>
              <w:t xml:space="preserve"> Corporación</w:t>
            </w:r>
          </w:p>
        </w:tc>
      </w:tr>
      <w:tr w:rsidR="00653365" w:rsidRPr="009F1F8A" w14:paraId="315D57D3"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E1DAAAD"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3298E89"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3118" w:type="dxa"/>
            <w:tcBorders>
              <w:top w:val="nil"/>
              <w:left w:val="nil"/>
              <w:bottom w:val="single" w:sz="8" w:space="0" w:color="auto"/>
              <w:right w:val="single" w:sz="8" w:space="0" w:color="auto"/>
            </w:tcBorders>
            <w:shd w:val="clear" w:color="auto" w:fill="auto"/>
            <w:noWrap/>
            <w:vAlign w:val="center"/>
            <w:hideMark/>
          </w:tcPr>
          <w:p w14:paraId="6C4DCF9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Lagos</w:t>
            </w:r>
          </w:p>
        </w:tc>
        <w:tc>
          <w:tcPr>
            <w:tcW w:w="1996" w:type="dxa"/>
            <w:tcBorders>
              <w:top w:val="nil"/>
              <w:left w:val="nil"/>
              <w:bottom w:val="single" w:sz="8" w:space="0" w:color="auto"/>
              <w:right w:val="single" w:sz="8" w:space="0" w:color="auto"/>
            </w:tcBorders>
            <w:shd w:val="clear" w:color="auto" w:fill="auto"/>
            <w:noWrap/>
            <w:vAlign w:val="center"/>
            <w:hideMark/>
          </w:tcPr>
          <w:p w14:paraId="0021F269"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Guaitecas</w:t>
            </w:r>
          </w:p>
        </w:tc>
      </w:tr>
      <w:tr w:rsidR="00653365" w:rsidRPr="009F1F8A" w14:paraId="17509262"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4FEFD89"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5516EB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10</w:t>
            </w:r>
          </w:p>
        </w:tc>
        <w:tc>
          <w:tcPr>
            <w:tcW w:w="3118" w:type="dxa"/>
            <w:tcBorders>
              <w:top w:val="nil"/>
              <w:left w:val="nil"/>
              <w:bottom w:val="single" w:sz="8" w:space="0" w:color="auto"/>
              <w:right w:val="single" w:sz="8" w:space="0" w:color="auto"/>
            </w:tcBorders>
            <w:shd w:val="clear" w:color="auto" w:fill="auto"/>
            <w:noWrap/>
            <w:vAlign w:val="center"/>
            <w:hideMark/>
          </w:tcPr>
          <w:p w14:paraId="4011960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Los Lagos</w:t>
            </w:r>
          </w:p>
        </w:tc>
        <w:tc>
          <w:tcPr>
            <w:tcW w:w="1996" w:type="dxa"/>
            <w:tcBorders>
              <w:top w:val="nil"/>
              <w:left w:val="nil"/>
              <w:bottom w:val="single" w:sz="8" w:space="0" w:color="auto"/>
              <w:right w:val="single" w:sz="8" w:space="0" w:color="auto"/>
            </w:tcBorders>
            <w:shd w:val="clear" w:color="auto" w:fill="auto"/>
            <w:noWrap/>
            <w:vAlign w:val="center"/>
            <w:hideMark/>
          </w:tcPr>
          <w:p w14:paraId="7DB4ACA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Queilén</w:t>
            </w:r>
            <w:proofErr w:type="spellEnd"/>
          </w:p>
        </w:tc>
      </w:tr>
      <w:tr w:rsidR="00653365" w:rsidRPr="009F1F8A" w14:paraId="3D84A9D3"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90C7C1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F005013"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3118" w:type="dxa"/>
            <w:tcBorders>
              <w:top w:val="nil"/>
              <w:left w:val="nil"/>
              <w:bottom w:val="single" w:sz="8" w:space="0" w:color="auto"/>
              <w:right w:val="single" w:sz="8" w:space="0" w:color="auto"/>
            </w:tcBorders>
            <w:shd w:val="clear" w:color="auto" w:fill="auto"/>
            <w:noWrap/>
            <w:vAlign w:val="center"/>
            <w:hideMark/>
          </w:tcPr>
          <w:p w14:paraId="0A0CAFB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c>
          <w:tcPr>
            <w:tcW w:w="1996" w:type="dxa"/>
            <w:tcBorders>
              <w:top w:val="nil"/>
              <w:left w:val="nil"/>
              <w:bottom w:val="single" w:sz="8" w:space="0" w:color="auto"/>
              <w:right w:val="single" w:sz="8" w:space="0" w:color="auto"/>
            </w:tcBorders>
            <w:shd w:val="clear" w:color="auto" w:fill="auto"/>
            <w:noWrap/>
            <w:vAlign w:val="center"/>
            <w:hideMark/>
          </w:tcPr>
          <w:p w14:paraId="23BDA58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Puerto Cisnes</w:t>
            </w:r>
          </w:p>
        </w:tc>
      </w:tr>
      <w:tr w:rsidR="00653365" w:rsidRPr="009F1F8A" w14:paraId="70873685"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573E5C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A440E16"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3118" w:type="dxa"/>
            <w:tcBorders>
              <w:top w:val="nil"/>
              <w:left w:val="nil"/>
              <w:bottom w:val="single" w:sz="8" w:space="0" w:color="auto"/>
              <w:right w:val="single" w:sz="8" w:space="0" w:color="auto"/>
            </w:tcBorders>
            <w:shd w:val="clear" w:color="auto" w:fill="auto"/>
            <w:noWrap/>
            <w:vAlign w:val="center"/>
            <w:hideMark/>
          </w:tcPr>
          <w:p w14:paraId="4FDD64A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c>
          <w:tcPr>
            <w:tcW w:w="1996" w:type="dxa"/>
            <w:tcBorders>
              <w:top w:val="nil"/>
              <w:left w:val="nil"/>
              <w:bottom w:val="single" w:sz="8" w:space="0" w:color="auto"/>
              <w:right w:val="single" w:sz="8" w:space="0" w:color="auto"/>
            </w:tcBorders>
            <w:shd w:val="clear" w:color="auto" w:fill="auto"/>
            <w:noWrap/>
            <w:vAlign w:val="center"/>
            <w:hideMark/>
          </w:tcPr>
          <w:p w14:paraId="7B6BC591"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Rio Ibáñez</w:t>
            </w:r>
          </w:p>
        </w:tc>
      </w:tr>
      <w:tr w:rsidR="00653365" w:rsidRPr="009F1F8A" w14:paraId="10F9F2EB"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E438D6C"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50951A83"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3118" w:type="dxa"/>
            <w:tcBorders>
              <w:top w:val="nil"/>
              <w:left w:val="nil"/>
              <w:bottom w:val="single" w:sz="8" w:space="0" w:color="auto"/>
              <w:right w:val="single" w:sz="8" w:space="0" w:color="auto"/>
            </w:tcBorders>
            <w:shd w:val="clear" w:color="auto" w:fill="auto"/>
            <w:noWrap/>
            <w:vAlign w:val="center"/>
            <w:hideMark/>
          </w:tcPr>
          <w:p w14:paraId="0326E8D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c>
          <w:tcPr>
            <w:tcW w:w="1996" w:type="dxa"/>
            <w:tcBorders>
              <w:top w:val="nil"/>
              <w:left w:val="nil"/>
              <w:bottom w:val="single" w:sz="8" w:space="0" w:color="auto"/>
              <w:right w:val="single" w:sz="8" w:space="0" w:color="auto"/>
            </w:tcBorders>
            <w:shd w:val="clear" w:color="auto" w:fill="auto"/>
            <w:noWrap/>
            <w:vAlign w:val="center"/>
            <w:hideMark/>
          </w:tcPr>
          <w:p w14:paraId="06C00E8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Villa O'Higgins</w:t>
            </w:r>
          </w:p>
        </w:tc>
      </w:tr>
      <w:tr w:rsidR="00653365" w:rsidRPr="009F1F8A" w14:paraId="3CFEF110"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FE8C95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0823252"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3118" w:type="dxa"/>
            <w:tcBorders>
              <w:top w:val="nil"/>
              <w:left w:val="nil"/>
              <w:bottom w:val="single" w:sz="8" w:space="0" w:color="auto"/>
              <w:right w:val="single" w:sz="8" w:space="0" w:color="auto"/>
            </w:tcBorders>
            <w:shd w:val="clear" w:color="auto" w:fill="auto"/>
            <w:noWrap/>
            <w:vAlign w:val="center"/>
            <w:hideMark/>
          </w:tcPr>
          <w:p w14:paraId="1DD125B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c>
          <w:tcPr>
            <w:tcW w:w="1996" w:type="dxa"/>
            <w:tcBorders>
              <w:top w:val="nil"/>
              <w:left w:val="nil"/>
              <w:bottom w:val="single" w:sz="8" w:space="0" w:color="auto"/>
              <w:right w:val="single" w:sz="8" w:space="0" w:color="auto"/>
            </w:tcBorders>
            <w:shd w:val="clear" w:color="auto" w:fill="auto"/>
            <w:noWrap/>
            <w:vAlign w:val="center"/>
            <w:hideMark/>
          </w:tcPr>
          <w:p w14:paraId="7B9FD01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Tortel</w:t>
            </w:r>
          </w:p>
        </w:tc>
      </w:tr>
      <w:tr w:rsidR="00653365" w:rsidRPr="009F1F8A" w14:paraId="218EBC6D"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B72C7DC"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D69FC9E"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3118" w:type="dxa"/>
            <w:tcBorders>
              <w:top w:val="nil"/>
              <w:left w:val="nil"/>
              <w:bottom w:val="single" w:sz="8" w:space="0" w:color="auto"/>
              <w:right w:val="single" w:sz="8" w:space="0" w:color="auto"/>
            </w:tcBorders>
            <w:shd w:val="clear" w:color="auto" w:fill="auto"/>
            <w:noWrap/>
            <w:vAlign w:val="center"/>
            <w:hideMark/>
          </w:tcPr>
          <w:p w14:paraId="060D0DF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c>
          <w:tcPr>
            <w:tcW w:w="1996" w:type="dxa"/>
            <w:tcBorders>
              <w:top w:val="nil"/>
              <w:left w:val="nil"/>
              <w:bottom w:val="single" w:sz="8" w:space="0" w:color="auto"/>
              <w:right w:val="single" w:sz="8" w:space="0" w:color="auto"/>
            </w:tcBorders>
            <w:shd w:val="clear" w:color="auto" w:fill="auto"/>
            <w:noWrap/>
            <w:vAlign w:val="center"/>
            <w:hideMark/>
          </w:tcPr>
          <w:p w14:paraId="3DDEA5E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r>
      <w:tr w:rsidR="00653365" w:rsidRPr="009F1F8A" w14:paraId="2D6FB5A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BDF559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89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1E3AAA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3118" w:type="dxa"/>
            <w:tcBorders>
              <w:top w:val="nil"/>
              <w:left w:val="nil"/>
              <w:bottom w:val="single" w:sz="8" w:space="0" w:color="auto"/>
              <w:right w:val="single" w:sz="8" w:space="0" w:color="auto"/>
            </w:tcBorders>
            <w:shd w:val="clear" w:color="auto" w:fill="auto"/>
            <w:noWrap/>
            <w:vAlign w:val="center"/>
            <w:hideMark/>
          </w:tcPr>
          <w:p w14:paraId="5617451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c>
          <w:tcPr>
            <w:tcW w:w="1996" w:type="dxa"/>
            <w:tcBorders>
              <w:top w:val="nil"/>
              <w:left w:val="nil"/>
              <w:bottom w:val="single" w:sz="8" w:space="0" w:color="auto"/>
              <w:right w:val="single" w:sz="8" w:space="0" w:color="auto"/>
            </w:tcBorders>
            <w:shd w:val="clear" w:color="auto" w:fill="auto"/>
            <w:noWrap/>
            <w:vAlign w:val="center"/>
            <w:hideMark/>
          </w:tcPr>
          <w:p w14:paraId="55C2CE4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Lago Verde</w:t>
            </w:r>
          </w:p>
        </w:tc>
      </w:tr>
      <w:tr w:rsidR="00653365" w:rsidRPr="009F1F8A" w14:paraId="3BD16B3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199D025"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4D2DF8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11</w:t>
            </w:r>
          </w:p>
        </w:tc>
        <w:tc>
          <w:tcPr>
            <w:tcW w:w="3118" w:type="dxa"/>
            <w:tcBorders>
              <w:top w:val="nil"/>
              <w:left w:val="nil"/>
              <w:bottom w:val="single" w:sz="8" w:space="0" w:color="auto"/>
              <w:right w:val="single" w:sz="8" w:space="0" w:color="auto"/>
            </w:tcBorders>
            <w:shd w:val="clear" w:color="auto" w:fill="auto"/>
            <w:noWrap/>
            <w:vAlign w:val="center"/>
            <w:hideMark/>
          </w:tcPr>
          <w:p w14:paraId="58D7025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Aysén</w:t>
            </w:r>
          </w:p>
        </w:tc>
        <w:tc>
          <w:tcPr>
            <w:tcW w:w="1996" w:type="dxa"/>
            <w:tcBorders>
              <w:top w:val="nil"/>
              <w:left w:val="nil"/>
              <w:bottom w:val="single" w:sz="8" w:space="0" w:color="auto"/>
              <w:right w:val="single" w:sz="8" w:space="0" w:color="auto"/>
            </w:tcBorders>
            <w:shd w:val="clear" w:color="auto" w:fill="auto"/>
            <w:noWrap/>
            <w:vAlign w:val="center"/>
            <w:hideMark/>
          </w:tcPr>
          <w:p w14:paraId="4B81561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Chile Chico</w:t>
            </w:r>
          </w:p>
        </w:tc>
      </w:tr>
      <w:tr w:rsidR="00653365" w:rsidRPr="009F1F8A" w14:paraId="4A7A5535" w14:textId="77777777" w:rsidTr="00823B7D">
        <w:trPr>
          <w:trHeight w:val="1131"/>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C0A8D7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BE21DC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5C9DCF7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2D2DA0B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Cabo de Hornos</w:t>
            </w:r>
          </w:p>
        </w:tc>
      </w:tr>
      <w:tr w:rsidR="00653365" w:rsidRPr="009F1F8A" w14:paraId="767344F0"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223A0DA"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lastRenderedPageBreak/>
              <w:t>92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BDEB9CA"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6A8A581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586359A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Laguna Blanca</w:t>
            </w:r>
          </w:p>
        </w:tc>
      </w:tr>
      <w:tr w:rsidR="00653365" w:rsidRPr="009F1F8A" w14:paraId="43F5CD16"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F28B342"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771BF6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01C960E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259799D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Natales Corporación</w:t>
            </w:r>
          </w:p>
        </w:tc>
      </w:tr>
      <w:tr w:rsidR="00653365" w:rsidRPr="009F1F8A" w14:paraId="7F1288B3"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7C998C3"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1BF64D87"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530901F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1B9D5D57"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Natales Municipalidad</w:t>
            </w:r>
          </w:p>
        </w:tc>
      </w:tr>
      <w:tr w:rsidR="00653365" w:rsidRPr="009F1F8A" w14:paraId="7C86F85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51340C7"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EA8CE9C"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3D0B18F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6DCA14A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Primavera</w:t>
            </w:r>
          </w:p>
        </w:tc>
      </w:tr>
      <w:tr w:rsidR="00653365" w:rsidRPr="009F1F8A" w14:paraId="34F00825"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0F34D38"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96</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0E64F28"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4E77AE5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6068F0F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San Gregorio</w:t>
            </w:r>
          </w:p>
        </w:tc>
      </w:tr>
      <w:tr w:rsidR="00653365" w:rsidRPr="009F1F8A" w14:paraId="7802E09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77754EED"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97</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A61D1F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45C17C0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2ABEE278"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Timaukel</w:t>
            </w:r>
            <w:proofErr w:type="spellEnd"/>
          </w:p>
        </w:tc>
      </w:tr>
      <w:tr w:rsidR="00653365" w:rsidRPr="009F1F8A" w14:paraId="0D43635F"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16F209B"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98</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F4297AD"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78C1989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3608DE4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Torres del Paine</w:t>
            </w:r>
          </w:p>
        </w:tc>
      </w:tr>
      <w:tr w:rsidR="00653365" w:rsidRPr="009F1F8A" w14:paraId="46FE91D1"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6D47DB5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99</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8B7BDA0"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3BF2958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645FB70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Porvenir</w:t>
            </w:r>
          </w:p>
        </w:tc>
      </w:tr>
      <w:tr w:rsidR="00653365" w:rsidRPr="009F1F8A" w14:paraId="4B0EF599"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F2CD0D3"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100</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6553F695"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12</w:t>
            </w:r>
          </w:p>
        </w:tc>
        <w:tc>
          <w:tcPr>
            <w:tcW w:w="3118" w:type="dxa"/>
            <w:tcBorders>
              <w:top w:val="nil"/>
              <w:left w:val="nil"/>
              <w:bottom w:val="single" w:sz="8" w:space="0" w:color="auto"/>
              <w:right w:val="single" w:sz="8" w:space="0" w:color="auto"/>
            </w:tcBorders>
            <w:shd w:val="clear" w:color="auto" w:fill="auto"/>
            <w:noWrap/>
            <w:vAlign w:val="center"/>
            <w:hideMark/>
          </w:tcPr>
          <w:p w14:paraId="61279A5A"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Magallanes</w:t>
            </w:r>
          </w:p>
        </w:tc>
        <w:tc>
          <w:tcPr>
            <w:tcW w:w="1996" w:type="dxa"/>
            <w:tcBorders>
              <w:top w:val="nil"/>
              <w:left w:val="nil"/>
              <w:bottom w:val="single" w:sz="8" w:space="0" w:color="auto"/>
              <w:right w:val="single" w:sz="8" w:space="0" w:color="auto"/>
            </w:tcBorders>
            <w:shd w:val="clear" w:color="auto" w:fill="auto"/>
            <w:noWrap/>
            <w:vAlign w:val="center"/>
            <w:hideMark/>
          </w:tcPr>
          <w:p w14:paraId="475961EF"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Rio Verde</w:t>
            </w:r>
          </w:p>
        </w:tc>
      </w:tr>
      <w:tr w:rsidR="00653365" w:rsidRPr="009F1F8A" w14:paraId="0621E1FD"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7F0DE61"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101</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0E8FE304"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13</w:t>
            </w:r>
          </w:p>
        </w:tc>
        <w:tc>
          <w:tcPr>
            <w:tcW w:w="3118" w:type="dxa"/>
            <w:tcBorders>
              <w:top w:val="nil"/>
              <w:left w:val="nil"/>
              <w:bottom w:val="single" w:sz="8" w:space="0" w:color="auto"/>
              <w:right w:val="single" w:sz="8" w:space="0" w:color="auto"/>
            </w:tcBorders>
            <w:shd w:val="clear" w:color="auto" w:fill="auto"/>
            <w:noWrap/>
            <w:vAlign w:val="center"/>
            <w:hideMark/>
          </w:tcPr>
          <w:p w14:paraId="4104D7A3"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Metropolitana</w:t>
            </w:r>
          </w:p>
        </w:tc>
        <w:tc>
          <w:tcPr>
            <w:tcW w:w="1996" w:type="dxa"/>
            <w:tcBorders>
              <w:top w:val="nil"/>
              <w:left w:val="nil"/>
              <w:bottom w:val="single" w:sz="8" w:space="0" w:color="auto"/>
              <w:right w:val="single" w:sz="8" w:space="0" w:color="auto"/>
            </w:tcBorders>
            <w:shd w:val="clear" w:color="auto" w:fill="auto"/>
            <w:noWrap/>
            <w:vAlign w:val="center"/>
            <w:hideMark/>
          </w:tcPr>
          <w:p w14:paraId="71D1511E"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Corp. Isla de Maipo</w:t>
            </w:r>
          </w:p>
        </w:tc>
      </w:tr>
      <w:tr w:rsidR="00653365" w:rsidRPr="009F1F8A" w14:paraId="59E558B4"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CE76493"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102</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340A480D"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13</w:t>
            </w:r>
          </w:p>
        </w:tc>
        <w:tc>
          <w:tcPr>
            <w:tcW w:w="3118" w:type="dxa"/>
            <w:tcBorders>
              <w:top w:val="nil"/>
              <w:left w:val="nil"/>
              <w:bottom w:val="single" w:sz="8" w:space="0" w:color="auto"/>
              <w:right w:val="single" w:sz="8" w:space="0" w:color="auto"/>
            </w:tcBorders>
            <w:shd w:val="clear" w:color="auto" w:fill="auto"/>
            <w:noWrap/>
            <w:vAlign w:val="center"/>
            <w:hideMark/>
          </w:tcPr>
          <w:p w14:paraId="097ADCB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Metropolitana</w:t>
            </w:r>
          </w:p>
        </w:tc>
        <w:tc>
          <w:tcPr>
            <w:tcW w:w="1996" w:type="dxa"/>
            <w:tcBorders>
              <w:top w:val="nil"/>
              <w:left w:val="nil"/>
              <w:bottom w:val="single" w:sz="8" w:space="0" w:color="auto"/>
              <w:right w:val="single" w:sz="8" w:space="0" w:color="auto"/>
            </w:tcBorders>
            <w:shd w:val="clear" w:color="auto" w:fill="auto"/>
            <w:noWrap/>
            <w:vAlign w:val="center"/>
            <w:hideMark/>
          </w:tcPr>
          <w:p w14:paraId="4972F31C"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proofErr w:type="spellStart"/>
            <w:r w:rsidRPr="009F1F8A">
              <w:rPr>
                <w:rFonts w:ascii="Arial" w:eastAsia="Times New Roman" w:hAnsi="Arial" w:cs="Arial"/>
                <w:color w:val="000000"/>
                <w:lang w:eastAsia="es-CL"/>
              </w:rPr>
              <w:t>Til</w:t>
            </w:r>
            <w:proofErr w:type="spellEnd"/>
            <w:r w:rsidRPr="009F1F8A">
              <w:rPr>
                <w:rFonts w:ascii="Arial" w:eastAsia="Times New Roman" w:hAnsi="Arial" w:cs="Arial"/>
                <w:color w:val="000000"/>
                <w:lang w:eastAsia="es-CL"/>
              </w:rPr>
              <w:t xml:space="preserve"> </w:t>
            </w:r>
            <w:proofErr w:type="spellStart"/>
            <w:r w:rsidRPr="009F1F8A">
              <w:rPr>
                <w:rFonts w:ascii="Arial" w:eastAsia="Times New Roman" w:hAnsi="Arial" w:cs="Arial"/>
                <w:color w:val="000000"/>
                <w:lang w:eastAsia="es-CL"/>
              </w:rPr>
              <w:t>til</w:t>
            </w:r>
            <w:proofErr w:type="spellEnd"/>
          </w:p>
        </w:tc>
      </w:tr>
      <w:tr w:rsidR="00653365" w:rsidRPr="009F1F8A" w14:paraId="2D05DFAC"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E88E1EF"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103</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745060EB"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13</w:t>
            </w:r>
          </w:p>
        </w:tc>
        <w:tc>
          <w:tcPr>
            <w:tcW w:w="3118" w:type="dxa"/>
            <w:tcBorders>
              <w:top w:val="nil"/>
              <w:left w:val="nil"/>
              <w:bottom w:val="single" w:sz="8" w:space="0" w:color="auto"/>
              <w:right w:val="single" w:sz="8" w:space="0" w:color="auto"/>
            </w:tcBorders>
            <w:shd w:val="clear" w:color="auto" w:fill="auto"/>
            <w:noWrap/>
            <w:vAlign w:val="center"/>
            <w:hideMark/>
          </w:tcPr>
          <w:p w14:paraId="4AA3021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Metropolitana</w:t>
            </w:r>
          </w:p>
        </w:tc>
        <w:tc>
          <w:tcPr>
            <w:tcW w:w="1996" w:type="dxa"/>
            <w:tcBorders>
              <w:top w:val="nil"/>
              <w:left w:val="nil"/>
              <w:bottom w:val="single" w:sz="8" w:space="0" w:color="auto"/>
              <w:right w:val="single" w:sz="8" w:space="0" w:color="auto"/>
            </w:tcBorders>
            <w:shd w:val="clear" w:color="auto" w:fill="auto"/>
            <w:noWrap/>
            <w:vAlign w:val="center"/>
            <w:hideMark/>
          </w:tcPr>
          <w:p w14:paraId="6A933930"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Curacaví</w:t>
            </w:r>
          </w:p>
        </w:tc>
      </w:tr>
      <w:tr w:rsidR="00653365" w:rsidRPr="009F1F8A" w14:paraId="7B849C8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5629F47"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104</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43853FCF"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13</w:t>
            </w:r>
          </w:p>
        </w:tc>
        <w:tc>
          <w:tcPr>
            <w:tcW w:w="3118" w:type="dxa"/>
            <w:tcBorders>
              <w:top w:val="nil"/>
              <w:left w:val="nil"/>
              <w:bottom w:val="single" w:sz="8" w:space="0" w:color="auto"/>
              <w:right w:val="single" w:sz="8" w:space="0" w:color="auto"/>
            </w:tcBorders>
            <w:shd w:val="clear" w:color="auto" w:fill="auto"/>
            <w:noWrap/>
            <w:vAlign w:val="center"/>
            <w:hideMark/>
          </w:tcPr>
          <w:p w14:paraId="69EDB9F2"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Metropolitana</w:t>
            </w:r>
          </w:p>
        </w:tc>
        <w:tc>
          <w:tcPr>
            <w:tcW w:w="1996" w:type="dxa"/>
            <w:tcBorders>
              <w:top w:val="nil"/>
              <w:left w:val="nil"/>
              <w:bottom w:val="single" w:sz="8" w:space="0" w:color="auto"/>
              <w:right w:val="single" w:sz="8" w:space="0" w:color="auto"/>
            </w:tcBorders>
            <w:shd w:val="clear" w:color="auto" w:fill="auto"/>
            <w:noWrap/>
            <w:vAlign w:val="center"/>
            <w:hideMark/>
          </w:tcPr>
          <w:p w14:paraId="60035945"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El Monte</w:t>
            </w:r>
          </w:p>
        </w:tc>
      </w:tr>
      <w:tr w:rsidR="00653365" w:rsidRPr="009F1F8A" w14:paraId="5DB53A88" w14:textId="77777777" w:rsidTr="00823B7D">
        <w:trPr>
          <w:trHeight w:val="315"/>
        </w:trPr>
        <w:tc>
          <w:tcPr>
            <w:tcW w:w="9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975FFE6" w14:textId="77777777" w:rsidR="00653365" w:rsidRPr="009F1F8A" w:rsidRDefault="00653365" w:rsidP="00823B7D">
            <w:pPr>
              <w:spacing w:after="0" w:line="360" w:lineRule="auto"/>
              <w:jc w:val="center"/>
              <w:rPr>
                <w:rFonts w:ascii="Arial" w:eastAsia="Times New Roman" w:hAnsi="Arial" w:cs="Arial"/>
                <w:color w:val="000000"/>
                <w:lang w:eastAsia="es-CL"/>
              </w:rPr>
            </w:pPr>
            <w:r w:rsidRPr="009F1F8A">
              <w:rPr>
                <w:rFonts w:ascii="Arial" w:eastAsia="Times New Roman" w:hAnsi="Arial" w:cs="Arial"/>
                <w:color w:val="000000"/>
                <w:lang w:eastAsia="es-CL"/>
              </w:rPr>
              <w:t>105</w:t>
            </w:r>
          </w:p>
        </w:tc>
        <w:tc>
          <w:tcPr>
            <w:tcW w:w="1418" w:type="dxa"/>
            <w:tcBorders>
              <w:top w:val="nil"/>
              <w:left w:val="nil"/>
              <w:bottom w:val="single" w:sz="8" w:space="0" w:color="auto"/>
              <w:right w:val="single" w:sz="8" w:space="0" w:color="auto"/>
            </w:tcBorders>
            <w:shd w:val="clear" w:color="auto" w:fill="9CC2E5" w:themeFill="accent1" w:themeFillTint="99"/>
            <w:noWrap/>
            <w:vAlign w:val="center"/>
            <w:hideMark/>
          </w:tcPr>
          <w:p w14:paraId="2EE6E303" w14:textId="77777777" w:rsidR="00653365" w:rsidRPr="009F1F8A" w:rsidRDefault="00653365" w:rsidP="00823B7D">
            <w:pPr>
              <w:spacing w:after="0" w:line="360" w:lineRule="auto"/>
              <w:ind w:right="510"/>
              <w:jc w:val="center"/>
              <w:rPr>
                <w:rFonts w:ascii="Arial" w:eastAsia="Times New Roman" w:hAnsi="Arial" w:cs="Arial"/>
                <w:color w:val="000000"/>
                <w:lang w:eastAsia="es-CL"/>
              </w:rPr>
            </w:pPr>
            <w:r w:rsidRPr="009F1F8A">
              <w:rPr>
                <w:rFonts w:ascii="Arial" w:eastAsia="Times New Roman" w:hAnsi="Arial" w:cs="Arial"/>
                <w:color w:val="000000"/>
                <w:lang w:eastAsia="es-CL"/>
              </w:rPr>
              <w:t>13</w:t>
            </w:r>
          </w:p>
        </w:tc>
        <w:tc>
          <w:tcPr>
            <w:tcW w:w="3118" w:type="dxa"/>
            <w:tcBorders>
              <w:top w:val="nil"/>
              <w:left w:val="nil"/>
              <w:bottom w:val="single" w:sz="8" w:space="0" w:color="auto"/>
              <w:right w:val="single" w:sz="8" w:space="0" w:color="auto"/>
            </w:tcBorders>
            <w:shd w:val="clear" w:color="auto" w:fill="auto"/>
            <w:noWrap/>
            <w:vAlign w:val="center"/>
            <w:hideMark/>
          </w:tcPr>
          <w:p w14:paraId="6A9FB65D"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Metropolitana</w:t>
            </w:r>
          </w:p>
        </w:tc>
        <w:tc>
          <w:tcPr>
            <w:tcW w:w="1996" w:type="dxa"/>
            <w:tcBorders>
              <w:top w:val="nil"/>
              <w:left w:val="nil"/>
              <w:bottom w:val="single" w:sz="8" w:space="0" w:color="auto"/>
              <w:right w:val="single" w:sz="8" w:space="0" w:color="auto"/>
            </w:tcBorders>
            <w:shd w:val="clear" w:color="auto" w:fill="auto"/>
            <w:noWrap/>
            <w:vAlign w:val="center"/>
            <w:hideMark/>
          </w:tcPr>
          <w:p w14:paraId="0C240A8B" w14:textId="77777777" w:rsidR="00653365" w:rsidRPr="009F1F8A" w:rsidRDefault="00653365" w:rsidP="00823B7D">
            <w:pPr>
              <w:spacing w:after="0" w:line="360" w:lineRule="auto"/>
              <w:ind w:right="510"/>
              <w:jc w:val="both"/>
              <w:rPr>
                <w:rFonts w:ascii="Arial" w:eastAsia="Times New Roman" w:hAnsi="Arial" w:cs="Arial"/>
                <w:color w:val="000000"/>
                <w:lang w:eastAsia="es-CL"/>
              </w:rPr>
            </w:pPr>
            <w:r w:rsidRPr="009F1F8A">
              <w:rPr>
                <w:rFonts w:ascii="Arial" w:eastAsia="Times New Roman" w:hAnsi="Arial" w:cs="Arial"/>
                <w:color w:val="000000"/>
                <w:lang w:eastAsia="es-CL"/>
              </w:rPr>
              <w:t>Lampa</w:t>
            </w:r>
          </w:p>
        </w:tc>
      </w:tr>
    </w:tbl>
    <w:p w14:paraId="0C934A8D" w14:textId="77777777" w:rsidR="00653365" w:rsidRDefault="00653365" w:rsidP="00653365"/>
    <w:p w14:paraId="099FC038" w14:textId="77777777" w:rsidR="00653365" w:rsidRDefault="00653365" w:rsidP="00653365">
      <w:r>
        <w:t>Fuente: SUBDERE; SIFIM (Programa Sistema Financiero Municipal)</w:t>
      </w:r>
    </w:p>
    <w:p w14:paraId="509DD246" w14:textId="77777777" w:rsidR="00653365" w:rsidRDefault="00653365" w:rsidP="00653365">
      <w:r>
        <w:br w:type="page"/>
      </w:r>
    </w:p>
    <w:p w14:paraId="5198AE88" w14:textId="22A6F1A9" w:rsidR="00653365" w:rsidRDefault="00653365" w:rsidP="00653365">
      <w:r>
        <w:lastRenderedPageBreak/>
        <w:t>Municipios SIFIM con indicadores propuestos</w:t>
      </w:r>
    </w:p>
    <w:tbl>
      <w:tblPr>
        <w:tblW w:w="9771" w:type="dxa"/>
        <w:tblCellMar>
          <w:left w:w="70" w:type="dxa"/>
          <w:right w:w="70" w:type="dxa"/>
        </w:tblCellMar>
        <w:tblLook w:val="04A0" w:firstRow="1" w:lastRow="0" w:firstColumn="1" w:lastColumn="0" w:noHBand="0" w:noVBand="1"/>
      </w:tblPr>
      <w:tblGrid>
        <w:gridCol w:w="1719"/>
        <w:gridCol w:w="1106"/>
        <w:gridCol w:w="1701"/>
        <w:gridCol w:w="1057"/>
        <w:gridCol w:w="1356"/>
        <w:gridCol w:w="1338"/>
        <w:gridCol w:w="1494"/>
      </w:tblGrid>
      <w:tr w:rsidR="00653365" w:rsidRPr="000A5C34" w14:paraId="51F3228D" w14:textId="77777777" w:rsidTr="00823B7D">
        <w:trPr>
          <w:trHeight w:val="880"/>
          <w:tblHeader/>
        </w:trPr>
        <w:tc>
          <w:tcPr>
            <w:tcW w:w="1719" w:type="dxa"/>
            <w:tcBorders>
              <w:top w:val="single" w:sz="8" w:space="0" w:color="auto"/>
              <w:left w:val="single" w:sz="8" w:space="0" w:color="auto"/>
              <w:bottom w:val="nil"/>
              <w:right w:val="single" w:sz="8" w:space="0" w:color="auto"/>
            </w:tcBorders>
            <w:shd w:val="clear" w:color="000000" w:fill="9BC2E6"/>
            <w:vAlign w:val="center"/>
            <w:hideMark/>
          </w:tcPr>
          <w:p w14:paraId="696C6ED8" w14:textId="77777777" w:rsidR="00653365" w:rsidRPr="000A5C34" w:rsidRDefault="00653365" w:rsidP="00823B7D">
            <w:pPr>
              <w:spacing w:after="0" w:line="240" w:lineRule="auto"/>
              <w:jc w:val="center"/>
              <w:rPr>
                <w:rFonts w:ascii="Calibri" w:eastAsia="Times New Roman" w:hAnsi="Calibri" w:cs="Times New Roman"/>
                <w:b/>
                <w:bCs/>
                <w:lang w:eastAsia="es-CL"/>
              </w:rPr>
            </w:pPr>
            <w:r w:rsidRPr="000A5C34">
              <w:rPr>
                <w:rFonts w:ascii="Calibri" w:eastAsia="Times New Roman" w:hAnsi="Calibri" w:cs="Times New Roman"/>
                <w:b/>
                <w:bCs/>
                <w:lang w:eastAsia="es-CL"/>
              </w:rPr>
              <w:t>Región</w:t>
            </w:r>
          </w:p>
        </w:tc>
        <w:tc>
          <w:tcPr>
            <w:tcW w:w="1106" w:type="dxa"/>
            <w:tcBorders>
              <w:top w:val="single" w:sz="8" w:space="0" w:color="auto"/>
              <w:left w:val="nil"/>
              <w:bottom w:val="nil"/>
              <w:right w:val="single" w:sz="8" w:space="0" w:color="auto"/>
            </w:tcBorders>
            <w:shd w:val="clear" w:color="000000" w:fill="9BC2E6"/>
            <w:vAlign w:val="center"/>
            <w:hideMark/>
          </w:tcPr>
          <w:p w14:paraId="7FE553B2" w14:textId="77777777" w:rsidR="00653365" w:rsidRPr="000A5C34" w:rsidRDefault="00653365" w:rsidP="00823B7D">
            <w:pPr>
              <w:spacing w:after="0" w:line="240" w:lineRule="auto"/>
              <w:jc w:val="center"/>
              <w:rPr>
                <w:rFonts w:ascii="Calibri" w:eastAsia="Times New Roman" w:hAnsi="Calibri" w:cs="Times New Roman"/>
                <w:b/>
                <w:bCs/>
                <w:lang w:eastAsia="es-CL"/>
              </w:rPr>
            </w:pPr>
            <w:r w:rsidRPr="000A5C34">
              <w:rPr>
                <w:rFonts w:ascii="Calibri" w:eastAsia="Times New Roman" w:hAnsi="Calibri" w:cs="Times New Roman"/>
                <w:b/>
                <w:bCs/>
                <w:lang w:eastAsia="es-CL"/>
              </w:rPr>
              <w:t>Tipología Comunal</w:t>
            </w:r>
          </w:p>
        </w:tc>
        <w:tc>
          <w:tcPr>
            <w:tcW w:w="1701" w:type="dxa"/>
            <w:tcBorders>
              <w:top w:val="single" w:sz="8" w:space="0" w:color="auto"/>
              <w:left w:val="nil"/>
              <w:bottom w:val="nil"/>
              <w:right w:val="single" w:sz="8" w:space="0" w:color="auto"/>
            </w:tcBorders>
            <w:shd w:val="clear" w:color="000000" w:fill="9BC2E6"/>
            <w:vAlign w:val="center"/>
            <w:hideMark/>
          </w:tcPr>
          <w:p w14:paraId="1BC8BDD7" w14:textId="77777777" w:rsidR="00653365" w:rsidRPr="000A5C34" w:rsidRDefault="00653365" w:rsidP="00823B7D">
            <w:pPr>
              <w:spacing w:after="0" w:line="240" w:lineRule="auto"/>
              <w:jc w:val="center"/>
              <w:rPr>
                <w:rFonts w:ascii="Calibri" w:eastAsia="Times New Roman" w:hAnsi="Calibri" w:cs="Times New Roman"/>
                <w:b/>
                <w:bCs/>
                <w:lang w:eastAsia="es-CL"/>
              </w:rPr>
            </w:pPr>
            <w:r w:rsidRPr="000A5C34">
              <w:rPr>
                <w:rFonts w:ascii="Calibri" w:eastAsia="Times New Roman" w:hAnsi="Calibri" w:cs="Times New Roman"/>
                <w:b/>
                <w:bCs/>
                <w:lang w:eastAsia="es-CL"/>
              </w:rPr>
              <w:t>Comuna</w:t>
            </w:r>
          </w:p>
        </w:tc>
        <w:tc>
          <w:tcPr>
            <w:tcW w:w="1057" w:type="dxa"/>
            <w:tcBorders>
              <w:top w:val="single" w:sz="8" w:space="0" w:color="auto"/>
              <w:left w:val="nil"/>
              <w:bottom w:val="nil"/>
              <w:right w:val="single" w:sz="8" w:space="0" w:color="auto"/>
            </w:tcBorders>
            <w:shd w:val="clear" w:color="000000" w:fill="9BC2E6"/>
            <w:vAlign w:val="center"/>
            <w:hideMark/>
          </w:tcPr>
          <w:p w14:paraId="7F27A36A" w14:textId="77777777" w:rsidR="00653365" w:rsidRPr="000A5C34" w:rsidRDefault="00653365" w:rsidP="00823B7D">
            <w:pPr>
              <w:spacing w:after="0" w:line="240" w:lineRule="auto"/>
              <w:jc w:val="center"/>
              <w:rPr>
                <w:rFonts w:ascii="Calibri" w:eastAsia="Times New Roman" w:hAnsi="Calibri" w:cs="Times New Roman"/>
                <w:b/>
                <w:bCs/>
                <w:lang w:eastAsia="es-CL"/>
              </w:rPr>
            </w:pPr>
            <w:r w:rsidRPr="000A5C34">
              <w:rPr>
                <w:rFonts w:ascii="Calibri" w:eastAsia="Times New Roman" w:hAnsi="Calibri" w:cs="Times New Roman"/>
                <w:b/>
                <w:bCs/>
                <w:lang w:eastAsia="es-CL"/>
              </w:rPr>
              <w:t>Modo de operación</w:t>
            </w:r>
          </w:p>
        </w:tc>
        <w:tc>
          <w:tcPr>
            <w:tcW w:w="1356" w:type="dxa"/>
            <w:tcBorders>
              <w:top w:val="single" w:sz="8" w:space="0" w:color="auto"/>
              <w:left w:val="nil"/>
              <w:bottom w:val="nil"/>
              <w:right w:val="single" w:sz="8" w:space="0" w:color="auto"/>
            </w:tcBorders>
            <w:shd w:val="clear" w:color="000000" w:fill="9BC2E6"/>
            <w:vAlign w:val="center"/>
            <w:hideMark/>
          </w:tcPr>
          <w:p w14:paraId="2EB51032" w14:textId="77777777" w:rsidR="00653365" w:rsidRPr="000A5C34" w:rsidRDefault="00653365" w:rsidP="00823B7D">
            <w:pPr>
              <w:spacing w:after="0" w:line="240" w:lineRule="auto"/>
              <w:jc w:val="center"/>
              <w:rPr>
                <w:rFonts w:ascii="Calibri" w:eastAsia="Times New Roman" w:hAnsi="Calibri" w:cs="Times New Roman"/>
                <w:b/>
                <w:bCs/>
                <w:lang w:eastAsia="es-CL"/>
              </w:rPr>
            </w:pPr>
            <w:r w:rsidRPr="000A5C34">
              <w:rPr>
                <w:rFonts w:ascii="Calibri" w:eastAsia="Times New Roman" w:hAnsi="Calibri" w:cs="Times New Roman"/>
                <w:b/>
                <w:bCs/>
                <w:lang w:eastAsia="es-CL"/>
              </w:rPr>
              <w:t>(M$) Ingresos Propios Permanentes (IPP)</w:t>
            </w:r>
          </w:p>
        </w:tc>
        <w:tc>
          <w:tcPr>
            <w:tcW w:w="1338" w:type="dxa"/>
            <w:tcBorders>
              <w:top w:val="single" w:sz="8" w:space="0" w:color="auto"/>
              <w:left w:val="nil"/>
              <w:bottom w:val="nil"/>
              <w:right w:val="single" w:sz="8" w:space="0" w:color="auto"/>
            </w:tcBorders>
            <w:shd w:val="clear" w:color="000000" w:fill="9BC2E6"/>
            <w:vAlign w:val="bottom"/>
            <w:hideMark/>
          </w:tcPr>
          <w:p w14:paraId="733B1D36" w14:textId="77777777" w:rsidR="00653365" w:rsidRPr="000A5C34" w:rsidRDefault="00653365" w:rsidP="00823B7D">
            <w:pPr>
              <w:spacing w:after="0" w:line="240" w:lineRule="auto"/>
              <w:jc w:val="center"/>
              <w:rPr>
                <w:rFonts w:ascii="Calibri" w:eastAsia="Times New Roman" w:hAnsi="Calibri" w:cs="Times New Roman"/>
                <w:b/>
                <w:bCs/>
                <w:lang w:eastAsia="es-CL"/>
              </w:rPr>
            </w:pPr>
            <w:r w:rsidRPr="000A5C34">
              <w:rPr>
                <w:rFonts w:ascii="Calibri" w:eastAsia="Times New Roman" w:hAnsi="Calibri" w:cs="Times New Roman"/>
                <w:b/>
                <w:bCs/>
                <w:lang w:eastAsia="es-CL"/>
              </w:rPr>
              <w:t>(%) Dependencia del Fondo Común Municipal sobre los Ingresos Propios</w:t>
            </w:r>
          </w:p>
        </w:tc>
        <w:tc>
          <w:tcPr>
            <w:tcW w:w="1494" w:type="dxa"/>
            <w:tcBorders>
              <w:top w:val="single" w:sz="8" w:space="0" w:color="auto"/>
              <w:left w:val="nil"/>
              <w:bottom w:val="nil"/>
              <w:right w:val="single" w:sz="8" w:space="0" w:color="auto"/>
            </w:tcBorders>
            <w:shd w:val="clear" w:color="000000" w:fill="9BC2E6"/>
            <w:vAlign w:val="center"/>
            <w:hideMark/>
          </w:tcPr>
          <w:p w14:paraId="3DDC92A9" w14:textId="77777777" w:rsidR="00653365" w:rsidRPr="000A5C34" w:rsidRDefault="00653365" w:rsidP="00823B7D">
            <w:pPr>
              <w:spacing w:after="0" w:line="240" w:lineRule="auto"/>
              <w:jc w:val="center"/>
              <w:rPr>
                <w:rFonts w:ascii="Calibri" w:eastAsia="Times New Roman" w:hAnsi="Calibri" w:cs="Times New Roman"/>
                <w:b/>
                <w:bCs/>
                <w:lang w:eastAsia="es-CL"/>
              </w:rPr>
            </w:pPr>
            <w:r w:rsidRPr="000A5C34">
              <w:rPr>
                <w:rFonts w:ascii="Calibri" w:eastAsia="Times New Roman" w:hAnsi="Calibri" w:cs="Times New Roman"/>
                <w:b/>
                <w:bCs/>
                <w:lang w:eastAsia="es-CL"/>
              </w:rPr>
              <w:t>Población Comunal, Estimada por el INE</w:t>
            </w:r>
          </w:p>
        </w:tc>
      </w:tr>
      <w:tr w:rsidR="00653365" w:rsidRPr="000A5C34" w14:paraId="2ABB639B" w14:textId="77777777" w:rsidTr="00823B7D">
        <w:trPr>
          <w:trHeight w:val="290"/>
        </w:trPr>
        <w:tc>
          <w:tcPr>
            <w:tcW w:w="17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816E2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14:paraId="3B6C0D29" w14:textId="77777777" w:rsidR="00653365" w:rsidRPr="000A5C34" w:rsidRDefault="00653365" w:rsidP="00823B7D">
            <w:pPr>
              <w:spacing w:after="0" w:line="240" w:lineRule="auto"/>
              <w:jc w:val="center"/>
              <w:rPr>
                <w:rFonts w:ascii="Calibri" w:eastAsia="Times New Roman" w:hAnsi="Calibri" w:cs="Times New Roman"/>
                <w:lang w:eastAsia="es-CL"/>
              </w:rPr>
            </w:pPr>
            <w:r w:rsidRPr="000A5C34">
              <w:rPr>
                <w:rFonts w:ascii="Calibri" w:eastAsia="Times New Roman" w:hAnsi="Calibri" w:cs="Times New Roman"/>
                <w:lang w:eastAsia="es-CL"/>
              </w:rPr>
              <w:t>5</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3B41B7E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TORTEL</w:t>
            </w:r>
          </w:p>
        </w:tc>
        <w:tc>
          <w:tcPr>
            <w:tcW w:w="1057" w:type="dxa"/>
            <w:tcBorders>
              <w:top w:val="single" w:sz="8" w:space="0" w:color="auto"/>
              <w:left w:val="nil"/>
              <w:bottom w:val="single" w:sz="4" w:space="0" w:color="auto"/>
              <w:right w:val="single" w:sz="4" w:space="0" w:color="auto"/>
            </w:tcBorders>
            <w:shd w:val="clear" w:color="auto" w:fill="auto"/>
            <w:noWrap/>
            <w:vAlign w:val="bottom"/>
            <w:hideMark/>
          </w:tcPr>
          <w:p w14:paraId="633838B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single" w:sz="8" w:space="0" w:color="auto"/>
              <w:left w:val="nil"/>
              <w:bottom w:val="single" w:sz="4" w:space="0" w:color="auto"/>
              <w:right w:val="single" w:sz="4" w:space="0" w:color="auto"/>
            </w:tcBorders>
            <w:shd w:val="clear" w:color="auto" w:fill="auto"/>
            <w:noWrap/>
            <w:vAlign w:val="bottom"/>
            <w:hideMark/>
          </w:tcPr>
          <w:p w14:paraId="7EE46F43" w14:textId="77777777" w:rsidR="00653365" w:rsidRPr="000A5C34" w:rsidRDefault="00653365" w:rsidP="00823B7D">
            <w:pPr>
              <w:spacing w:after="0" w:line="240" w:lineRule="auto"/>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28.085 </w:t>
            </w:r>
          </w:p>
        </w:tc>
        <w:tc>
          <w:tcPr>
            <w:tcW w:w="1338" w:type="dxa"/>
            <w:tcBorders>
              <w:top w:val="single" w:sz="8" w:space="0" w:color="auto"/>
              <w:left w:val="nil"/>
              <w:bottom w:val="single" w:sz="4" w:space="0" w:color="auto"/>
              <w:right w:val="single" w:sz="4" w:space="0" w:color="auto"/>
            </w:tcBorders>
            <w:shd w:val="clear" w:color="auto" w:fill="auto"/>
            <w:noWrap/>
            <w:vAlign w:val="center"/>
            <w:hideMark/>
          </w:tcPr>
          <w:p w14:paraId="1C8D52A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98</w:t>
            </w:r>
          </w:p>
        </w:tc>
        <w:tc>
          <w:tcPr>
            <w:tcW w:w="1494" w:type="dxa"/>
            <w:tcBorders>
              <w:top w:val="single" w:sz="8" w:space="0" w:color="auto"/>
              <w:left w:val="nil"/>
              <w:bottom w:val="single" w:sz="4" w:space="0" w:color="auto"/>
              <w:right w:val="single" w:sz="8" w:space="0" w:color="auto"/>
            </w:tcBorders>
            <w:shd w:val="clear" w:color="auto" w:fill="auto"/>
            <w:noWrap/>
            <w:vAlign w:val="bottom"/>
            <w:hideMark/>
          </w:tcPr>
          <w:p w14:paraId="74A9A21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567</w:t>
            </w:r>
          </w:p>
        </w:tc>
      </w:tr>
      <w:tr w:rsidR="00653365" w:rsidRPr="000A5C34" w14:paraId="647FA891"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1E90DD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nil"/>
              <w:left w:val="nil"/>
              <w:bottom w:val="single" w:sz="4" w:space="0" w:color="auto"/>
              <w:right w:val="single" w:sz="4" w:space="0" w:color="auto"/>
            </w:tcBorders>
            <w:shd w:val="clear" w:color="auto" w:fill="auto"/>
            <w:noWrap/>
            <w:vAlign w:val="bottom"/>
            <w:hideMark/>
          </w:tcPr>
          <w:p w14:paraId="14C4FDD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644A3FE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057" w:type="dxa"/>
            <w:tcBorders>
              <w:top w:val="nil"/>
              <w:left w:val="nil"/>
              <w:bottom w:val="single" w:sz="4" w:space="0" w:color="auto"/>
              <w:right w:val="single" w:sz="4" w:space="0" w:color="auto"/>
            </w:tcBorders>
            <w:shd w:val="clear" w:color="auto" w:fill="auto"/>
            <w:noWrap/>
            <w:vAlign w:val="bottom"/>
            <w:hideMark/>
          </w:tcPr>
          <w:p w14:paraId="0F832A6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35FDCFC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38.320 </w:t>
            </w:r>
          </w:p>
        </w:tc>
        <w:tc>
          <w:tcPr>
            <w:tcW w:w="1338" w:type="dxa"/>
            <w:tcBorders>
              <w:top w:val="nil"/>
              <w:left w:val="nil"/>
              <w:bottom w:val="single" w:sz="4" w:space="0" w:color="auto"/>
              <w:right w:val="single" w:sz="4" w:space="0" w:color="auto"/>
            </w:tcBorders>
            <w:shd w:val="clear" w:color="auto" w:fill="auto"/>
            <w:noWrap/>
            <w:vAlign w:val="bottom"/>
            <w:hideMark/>
          </w:tcPr>
          <w:p w14:paraId="6519383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97</w:t>
            </w:r>
          </w:p>
        </w:tc>
        <w:tc>
          <w:tcPr>
            <w:tcW w:w="1494" w:type="dxa"/>
            <w:tcBorders>
              <w:top w:val="nil"/>
              <w:left w:val="nil"/>
              <w:bottom w:val="single" w:sz="4" w:space="0" w:color="auto"/>
              <w:right w:val="single" w:sz="8" w:space="0" w:color="auto"/>
            </w:tcBorders>
            <w:shd w:val="clear" w:color="auto" w:fill="auto"/>
            <w:noWrap/>
            <w:vAlign w:val="bottom"/>
            <w:hideMark/>
          </w:tcPr>
          <w:p w14:paraId="138EB34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655</w:t>
            </w:r>
          </w:p>
        </w:tc>
      </w:tr>
      <w:tr w:rsidR="00653365" w:rsidRPr="000A5C34" w14:paraId="3999C3D9"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072A85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19B1713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47503F3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TIMAUKEL</w:t>
            </w:r>
          </w:p>
        </w:tc>
        <w:tc>
          <w:tcPr>
            <w:tcW w:w="1057" w:type="dxa"/>
            <w:tcBorders>
              <w:top w:val="nil"/>
              <w:left w:val="nil"/>
              <w:bottom w:val="single" w:sz="4" w:space="0" w:color="auto"/>
              <w:right w:val="single" w:sz="4" w:space="0" w:color="auto"/>
            </w:tcBorders>
            <w:shd w:val="clear" w:color="auto" w:fill="auto"/>
            <w:noWrap/>
            <w:vAlign w:val="bottom"/>
            <w:hideMark/>
          </w:tcPr>
          <w:p w14:paraId="6C96EA3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4A41EC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82.043 </w:t>
            </w:r>
          </w:p>
        </w:tc>
        <w:tc>
          <w:tcPr>
            <w:tcW w:w="1338" w:type="dxa"/>
            <w:tcBorders>
              <w:top w:val="nil"/>
              <w:left w:val="nil"/>
              <w:bottom w:val="single" w:sz="4" w:space="0" w:color="auto"/>
              <w:right w:val="single" w:sz="4" w:space="0" w:color="auto"/>
            </w:tcBorders>
            <w:shd w:val="clear" w:color="auto" w:fill="auto"/>
            <w:noWrap/>
            <w:vAlign w:val="bottom"/>
            <w:hideMark/>
          </w:tcPr>
          <w:p w14:paraId="573D168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93</w:t>
            </w:r>
          </w:p>
        </w:tc>
        <w:tc>
          <w:tcPr>
            <w:tcW w:w="1494" w:type="dxa"/>
            <w:tcBorders>
              <w:top w:val="nil"/>
              <w:left w:val="nil"/>
              <w:bottom w:val="single" w:sz="4" w:space="0" w:color="auto"/>
              <w:right w:val="single" w:sz="8" w:space="0" w:color="auto"/>
            </w:tcBorders>
            <w:shd w:val="clear" w:color="auto" w:fill="auto"/>
            <w:noWrap/>
            <w:vAlign w:val="bottom"/>
            <w:hideMark/>
          </w:tcPr>
          <w:p w14:paraId="5D95097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283</w:t>
            </w:r>
          </w:p>
        </w:tc>
      </w:tr>
      <w:tr w:rsidR="00653365" w:rsidRPr="000A5C34" w14:paraId="2A53787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AFB219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6F447BD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314ED239"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JUAN FERNÁNDEZ</w:t>
            </w:r>
            <w:r>
              <w:rPr>
                <w:rFonts w:ascii="Calibri" w:eastAsia="Times New Roman" w:hAnsi="Calibri" w:cs="Times New Roman"/>
                <w:lang w:eastAsia="es-CL"/>
              </w:rPr>
              <w:t xml:space="preserve"> *</w:t>
            </w:r>
          </w:p>
        </w:tc>
        <w:tc>
          <w:tcPr>
            <w:tcW w:w="1057" w:type="dxa"/>
            <w:tcBorders>
              <w:top w:val="nil"/>
              <w:left w:val="nil"/>
              <w:bottom w:val="single" w:sz="4" w:space="0" w:color="auto"/>
              <w:right w:val="single" w:sz="4" w:space="0" w:color="auto"/>
            </w:tcBorders>
            <w:shd w:val="clear" w:color="auto" w:fill="auto"/>
            <w:noWrap/>
            <w:vAlign w:val="bottom"/>
            <w:hideMark/>
          </w:tcPr>
          <w:p w14:paraId="37E3B1B2"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3524BD1A"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 xml:space="preserve">                            82.162 </w:t>
            </w:r>
          </w:p>
        </w:tc>
        <w:tc>
          <w:tcPr>
            <w:tcW w:w="1338" w:type="dxa"/>
            <w:tcBorders>
              <w:top w:val="nil"/>
              <w:left w:val="nil"/>
              <w:bottom w:val="single" w:sz="4" w:space="0" w:color="auto"/>
              <w:right w:val="single" w:sz="4" w:space="0" w:color="auto"/>
            </w:tcBorders>
            <w:shd w:val="clear" w:color="auto" w:fill="auto"/>
            <w:noWrap/>
            <w:vAlign w:val="bottom"/>
            <w:hideMark/>
          </w:tcPr>
          <w:p w14:paraId="5D775434"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94,26</w:t>
            </w:r>
          </w:p>
        </w:tc>
        <w:tc>
          <w:tcPr>
            <w:tcW w:w="1494" w:type="dxa"/>
            <w:tcBorders>
              <w:top w:val="nil"/>
              <w:left w:val="nil"/>
              <w:bottom w:val="single" w:sz="4" w:space="0" w:color="auto"/>
              <w:right w:val="single" w:sz="8" w:space="0" w:color="auto"/>
            </w:tcBorders>
            <w:shd w:val="clear" w:color="auto" w:fill="auto"/>
            <w:noWrap/>
            <w:vAlign w:val="bottom"/>
            <w:hideMark/>
          </w:tcPr>
          <w:p w14:paraId="45E62CDA"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880</w:t>
            </w:r>
          </w:p>
        </w:tc>
      </w:tr>
      <w:tr w:rsidR="00653365" w:rsidRPr="000A5C34" w14:paraId="1B312E22"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F4256A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TARAPACÁ</w:t>
            </w:r>
          </w:p>
        </w:tc>
        <w:tc>
          <w:tcPr>
            <w:tcW w:w="1106" w:type="dxa"/>
            <w:tcBorders>
              <w:top w:val="nil"/>
              <w:left w:val="nil"/>
              <w:bottom w:val="single" w:sz="4" w:space="0" w:color="auto"/>
              <w:right w:val="single" w:sz="4" w:space="0" w:color="auto"/>
            </w:tcBorders>
            <w:shd w:val="clear" w:color="auto" w:fill="auto"/>
            <w:noWrap/>
            <w:vAlign w:val="bottom"/>
            <w:hideMark/>
          </w:tcPr>
          <w:p w14:paraId="0F045A6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350D11A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CAMIÑA</w:t>
            </w:r>
          </w:p>
        </w:tc>
        <w:tc>
          <w:tcPr>
            <w:tcW w:w="1057" w:type="dxa"/>
            <w:tcBorders>
              <w:top w:val="nil"/>
              <w:left w:val="nil"/>
              <w:bottom w:val="single" w:sz="4" w:space="0" w:color="auto"/>
              <w:right w:val="single" w:sz="4" w:space="0" w:color="auto"/>
            </w:tcBorders>
            <w:shd w:val="clear" w:color="auto" w:fill="auto"/>
            <w:noWrap/>
            <w:vAlign w:val="bottom"/>
            <w:hideMark/>
          </w:tcPr>
          <w:p w14:paraId="516B5DF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F013B0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108.439 </w:t>
            </w:r>
          </w:p>
        </w:tc>
        <w:tc>
          <w:tcPr>
            <w:tcW w:w="1338" w:type="dxa"/>
            <w:tcBorders>
              <w:top w:val="nil"/>
              <w:left w:val="nil"/>
              <w:bottom w:val="single" w:sz="4" w:space="0" w:color="auto"/>
              <w:right w:val="single" w:sz="4" w:space="0" w:color="auto"/>
            </w:tcBorders>
            <w:shd w:val="clear" w:color="auto" w:fill="auto"/>
            <w:noWrap/>
            <w:vAlign w:val="bottom"/>
            <w:hideMark/>
          </w:tcPr>
          <w:p w14:paraId="0D41608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94</w:t>
            </w:r>
          </w:p>
        </w:tc>
        <w:tc>
          <w:tcPr>
            <w:tcW w:w="1494" w:type="dxa"/>
            <w:tcBorders>
              <w:top w:val="nil"/>
              <w:left w:val="nil"/>
              <w:bottom w:val="single" w:sz="4" w:space="0" w:color="auto"/>
              <w:right w:val="single" w:sz="8" w:space="0" w:color="auto"/>
            </w:tcBorders>
            <w:shd w:val="clear" w:color="auto" w:fill="auto"/>
            <w:noWrap/>
            <w:vAlign w:val="bottom"/>
            <w:hideMark/>
          </w:tcPr>
          <w:p w14:paraId="202088E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1.345</w:t>
            </w:r>
          </w:p>
        </w:tc>
      </w:tr>
      <w:tr w:rsidR="00653365" w:rsidRPr="000A5C34" w14:paraId="18981DF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8C39FE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13D91FD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0BA6DE7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LAGUNA BLANCA</w:t>
            </w:r>
          </w:p>
        </w:tc>
        <w:tc>
          <w:tcPr>
            <w:tcW w:w="1057" w:type="dxa"/>
            <w:tcBorders>
              <w:top w:val="nil"/>
              <w:left w:val="nil"/>
              <w:bottom w:val="single" w:sz="4" w:space="0" w:color="auto"/>
              <w:right w:val="single" w:sz="4" w:space="0" w:color="auto"/>
            </w:tcBorders>
            <w:shd w:val="clear" w:color="auto" w:fill="auto"/>
            <w:noWrap/>
            <w:vAlign w:val="bottom"/>
            <w:hideMark/>
          </w:tcPr>
          <w:p w14:paraId="1BB2060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79EF3B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110.856 </w:t>
            </w:r>
          </w:p>
        </w:tc>
        <w:tc>
          <w:tcPr>
            <w:tcW w:w="1338" w:type="dxa"/>
            <w:tcBorders>
              <w:top w:val="nil"/>
              <w:left w:val="nil"/>
              <w:bottom w:val="single" w:sz="4" w:space="0" w:color="auto"/>
              <w:right w:val="single" w:sz="4" w:space="0" w:color="auto"/>
            </w:tcBorders>
            <w:shd w:val="clear" w:color="auto" w:fill="auto"/>
            <w:noWrap/>
            <w:vAlign w:val="bottom"/>
            <w:hideMark/>
          </w:tcPr>
          <w:p w14:paraId="47F9A3C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91</w:t>
            </w:r>
          </w:p>
        </w:tc>
        <w:tc>
          <w:tcPr>
            <w:tcW w:w="1494" w:type="dxa"/>
            <w:tcBorders>
              <w:top w:val="nil"/>
              <w:left w:val="nil"/>
              <w:bottom w:val="single" w:sz="4" w:space="0" w:color="auto"/>
              <w:right w:val="single" w:sz="8" w:space="0" w:color="auto"/>
            </w:tcBorders>
            <w:shd w:val="clear" w:color="auto" w:fill="auto"/>
            <w:noWrap/>
            <w:vAlign w:val="bottom"/>
            <w:hideMark/>
          </w:tcPr>
          <w:p w14:paraId="4F0BF3E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266</w:t>
            </w:r>
          </w:p>
        </w:tc>
      </w:tr>
      <w:tr w:rsidR="00653365" w:rsidRPr="000A5C34" w14:paraId="5F348A96"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EC23FA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BIOBIO</w:t>
            </w:r>
          </w:p>
        </w:tc>
        <w:tc>
          <w:tcPr>
            <w:tcW w:w="1106" w:type="dxa"/>
            <w:tcBorders>
              <w:top w:val="nil"/>
              <w:left w:val="nil"/>
              <w:bottom w:val="single" w:sz="4" w:space="0" w:color="auto"/>
              <w:right w:val="single" w:sz="4" w:space="0" w:color="auto"/>
            </w:tcBorders>
            <w:shd w:val="clear" w:color="auto" w:fill="auto"/>
            <w:noWrap/>
            <w:vAlign w:val="bottom"/>
            <w:hideMark/>
          </w:tcPr>
          <w:p w14:paraId="1D11E3D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525E324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SAN ROSENDO</w:t>
            </w:r>
          </w:p>
        </w:tc>
        <w:tc>
          <w:tcPr>
            <w:tcW w:w="1057" w:type="dxa"/>
            <w:tcBorders>
              <w:top w:val="nil"/>
              <w:left w:val="nil"/>
              <w:bottom w:val="single" w:sz="4" w:space="0" w:color="auto"/>
              <w:right w:val="single" w:sz="4" w:space="0" w:color="auto"/>
            </w:tcBorders>
            <w:shd w:val="clear" w:color="auto" w:fill="auto"/>
            <w:noWrap/>
            <w:vAlign w:val="bottom"/>
            <w:hideMark/>
          </w:tcPr>
          <w:p w14:paraId="02BAB33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F7A296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118.925 </w:t>
            </w:r>
          </w:p>
        </w:tc>
        <w:tc>
          <w:tcPr>
            <w:tcW w:w="1338" w:type="dxa"/>
            <w:tcBorders>
              <w:top w:val="nil"/>
              <w:left w:val="nil"/>
              <w:bottom w:val="single" w:sz="4" w:space="0" w:color="auto"/>
              <w:right w:val="single" w:sz="4" w:space="0" w:color="auto"/>
            </w:tcBorders>
            <w:shd w:val="clear" w:color="auto" w:fill="auto"/>
            <w:noWrap/>
            <w:vAlign w:val="bottom"/>
            <w:hideMark/>
          </w:tcPr>
          <w:p w14:paraId="1C927DB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93</w:t>
            </w:r>
          </w:p>
        </w:tc>
        <w:tc>
          <w:tcPr>
            <w:tcW w:w="1494" w:type="dxa"/>
            <w:tcBorders>
              <w:top w:val="nil"/>
              <w:left w:val="nil"/>
              <w:bottom w:val="single" w:sz="4" w:space="0" w:color="auto"/>
              <w:right w:val="single" w:sz="8" w:space="0" w:color="auto"/>
            </w:tcBorders>
            <w:shd w:val="clear" w:color="auto" w:fill="auto"/>
            <w:noWrap/>
            <w:vAlign w:val="bottom"/>
            <w:hideMark/>
          </w:tcPr>
          <w:p w14:paraId="3AEE33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3.619</w:t>
            </w:r>
          </w:p>
        </w:tc>
      </w:tr>
      <w:tr w:rsidR="00653365" w:rsidRPr="000A5C34" w14:paraId="3BED834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DB5919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nil"/>
              <w:left w:val="nil"/>
              <w:bottom w:val="single" w:sz="4" w:space="0" w:color="auto"/>
              <w:right w:val="single" w:sz="4" w:space="0" w:color="auto"/>
            </w:tcBorders>
            <w:shd w:val="clear" w:color="auto" w:fill="auto"/>
            <w:noWrap/>
            <w:vAlign w:val="bottom"/>
            <w:hideMark/>
          </w:tcPr>
          <w:p w14:paraId="399FBD7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4034C6F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RÍO IBÁÑEZ</w:t>
            </w:r>
          </w:p>
        </w:tc>
        <w:tc>
          <w:tcPr>
            <w:tcW w:w="1057" w:type="dxa"/>
            <w:tcBorders>
              <w:top w:val="nil"/>
              <w:left w:val="nil"/>
              <w:bottom w:val="single" w:sz="4" w:space="0" w:color="auto"/>
              <w:right w:val="single" w:sz="4" w:space="0" w:color="auto"/>
            </w:tcBorders>
            <w:shd w:val="clear" w:color="auto" w:fill="auto"/>
            <w:noWrap/>
            <w:vAlign w:val="bottom"/>
            <w:hideMark/>
          </w:tcPr>
          <w:p w14:paraId="43C1BCC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A752B2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142.056 </w:t>
            </w:r>
          </w:p>
        </w:tc>
        <w:tc>
          <w:tcPr>
            <w:tcW w:w="1338" w:type="dxa"/>
            <w:tcBorders>
              <w:top w:val="nil"/>
              <w:left w:val="nil"/>
              <w:bottom w:val="single" w:sz="4" w:space="0" w:color="auto"/>
              <w:right w:val="single" w:sz="4" w:space="0" w:color="auto"/>
            </w:tcBorders>
            <w:shd w:val="clear" w:color="auto" w:fill="auto"/>
            <w:noWrap/>
            <w:vAlign w:val="bottom"/>
            <w:hideMark/>
          </w:tcPr>
          <w:p w14:paraId="7C06B00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92</w:t>
            </w:r>
          </w:p>
        </w:tc>
        <w:tc>
          <w:tcPr>
            <w:tcW w:w="1494" w:type="dxa"/>
            <w:tcBorders>
              <w:top w:val="nil"/>
              <w:left w:val="nil"/>
              <w:bottom w:val="single" w:sz="4" w:space="0" w:color="auto"/>
              <w:right w:val="single" w:sz="8" w:space="0" w:color="auto"/>
            </w:tcBorders>
            <w:shd w:val="clear" w:color="auto" w:fill="auto"/>
            <w:noWrap/>
            <w:vAlign w:val="bottom"/>
            <w:hideMark/>
          </w:tcPr>
          <w:p w14:paraId="279C8D8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2.689</w:t>
            </w:r>
          </w:p>
        </w:tc>
      </w:tr>
      <w:tr w:rsidR="00653365" w:rsidRPr="000A5C34" w14:paraId="4CFA1219"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1D2067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ARAUCANÍA</w:t>
            </w:r>
          </w:p>
        </w:tc>
        <w:tc>
          <w:tcPr>
            <w:tcW w:w="1106" w:type="dxa"/>
            <w:tcBorders>
              <w:top w:val="nil"/>
              <w:left w:val="nil"/>
              <w:bottom w:val="single" w:sz="4" w:space="0" w:color="auto"/>
              <w:right w:val="single" w:sz="4" w:space="0" w:color="auto"/>
            </w:tcBorders>
            <w:shd w:val="clear" w:color="auto" w:fill="auto"/>
            <w:noWrap/>
            <w:vAlign w:val="bottom"/>
            <w:hideMark/>
          </w:tcPr>
          <w:p w14:paraId="114F14F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21E42CB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MELIPEUCO</w:t>
            </w:r>
          </w:p>
        </w:tc>
        <w:tc>
          <w:tcPr>
            <w:tcW w:w="1057" w:type="dxa"/>
            <w:tcBorders>
              <w:top w:val="nil"/>
              <w:left w:val="nil"/>
              <w:bottom w:val="single" w:sz="4" w:space="0" w:color="auto"/>
              <w:right w:val="single" w:sz="4" w:space="0" w:color="auto"/>
            </w:tcBorders>
            <w:shd w:val="clear" w:color="auto" w:fill="auto"/>
            <w:noWrap/>
            <w:vAlign w:val="bottom"/>
            <w:hideMark/>
          </w:tcPr>
          <w:p w14:paraId="4994FC7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3A5543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148.938 </w:t>
            </w:r>
          </w:p>
        </w:tc>
        <w:tc>
          <w:tcPr>
            <w:tcW w:w="1338" w:type="dxa"/>
            <w:tcBorders>
              <w:top w:val="nil"/>
              <w:left w:val="nil"/>
              <w:bottom w:val="single" w:sz="4" w:space="0" w:color="auto"/>
              <w:right w:val="single" w:sz="4" w:space="0" w:color="auto"/>
            </w:tcBorders>
            <w:shd w:val="clear" w:color="auto" w:fill="auto"/>
            <w:noWrap/>
            <w:vAlign w:val="bottom"/>
            <w:hideMark/>
          </w:tcPr>
          <w:p w14:paraId="289CA1A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94</w:t>
            </w:r>
          </w:p>
        </w:tc>
        <w:tc>
          <w:tcPr>
            <w:tcW w:w="1494" w:type="dxa"/>
            <w:tcBorders>
              <w:top w:val="nil"/>
              <w:left w:val="nil"/>
              <w:bottom w:val="single" w:sz="4" w:space="0" w:color="auto"/>
              <w:right w:val="single" w:sz="8" w:space="0" w:color="auto"/>
            </w:tcBorders>
            <w:shd w:val="clear" w:color="auto" w:fill="auto"/>
            <w:noWrap/>
            <w:vAlign w:val="bottom"/>
            <w:hideMark/>
          </w:tcPr>
          <w:p w14:paraId="1BF2CEF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6.239</w:t>
            </w:r>
          </w:p>
        </w:tc>
      </w:tr>
      <w:tr w:rsidR="00653365" w:rsidRPr="000A5C34" w14:paraId="533EDEF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095306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TARAPACÁ</w:t>
            </w:r>
          </w:p>
        </w:tc>
        <w:tc>
          <w:tcPr>
            <w:tcW w:w="1106" w:type="dxa"/>
            <w:tcBorders>
              <w:top w:val="nil"/>
              <w:left w:val="nil"/>
              <w:bottom w:val="single" w:sz="4" w:space="0" w:color="auto"/>
              <w:right w:val="single" w:sz="4" w:space="0" w:color="auto"/>
            </w:tcBorders>
            <w:shd w:val="clear" w:color="auto" w:fill="auto"/>
            <w:noWrap/>
            <w:vAlign w:val="bottom"/>
            <w:hideMark/>
          </w:tcPr>
          <w:p w14:paraId="666EF22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494BA87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COLCHANE</w:t>
            </w:r>
          </w:p>
        </w:tc>
        <w:tc>
          <w:tcPr>
            <w:tcW w:w="1057" w:type="dxa"/>
            <w:tcBorders>
              <w:top w:val="nil"/>
              <w:left w:val="nil"/>
              <w:bottom w:val="single" w:sz="4" w:space="0" w:color="auto"/>
              <w:right w:val="single" w:sz="4" w:space="0" w:color="auto"/>
            </w:tcBorders>
            <w:shd w:val="clear" w:color="auto" w:fill="auto"/>
            <w:noWrap/>
            <w:vAlign w:val="bottom"/>
            <w:hideMark/>
          </w:tcPr>
          <w:p w14:paraId="768BAEB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67BA33C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160.661 </w:t>
            </w:r>
          </w:p>
        </w:tc>
        <w:tc>
          <w:tcPr>
            <w:tcW w:w="1338" w:type="dxa"/>
            <w:tcBorders>
              <w:top w:val="nil"/>
              <w:left w:val="nil"/>
              <w:bottom w:val="single" w:sz="4" w:space="0" w:color="auto"/>
              <w:right w:val="single" w:sz="4" w:space="0" w:color="auto"/>
            </w:tcBorders>
            <w:shd w:val="clear" w:color="auto" w:fill="auto"/>
            <w:noWrap/>
            <w:vAlign w:val="bottom"/>
            <w:hideMark/>
          </w:tcPr>
          <w:p w14:paraId="6D61A4B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89</w:t>
            </w:r>
          </w:p>
        </w:tc>
        <w:tc>
          <w:tcPr>
            <w:tcW w:w="1494" w:type="dxa"/>
            <w:tcBorders>
              <w:top w:val="nil"/>
              <w:left w:val="nil"/>
              <w:bottom w:val="single" w:sz="4" w:space="0" w:color="auto"/>
              <w:right w:val="single" w:sz="8" w:space="0" w:color="auto"/>
            </w:tcBorders>
            <w:shd w:val="clear" w:color="auto" w:fill="auto"/>
            <w:noWrap/>
            <w:vAlign w:val="bottom"/>
            <w:hideMark/>
          </w:tcPr>
          <w:p w14:paraId="55F92CF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1.556</w:t>
            </w:r>
          </w:p>
        </w:tc>
      </w:tr>
      <w:tr w:rsidR="00653365" w:rsidRPr="000A5C34" w14:paraId="7C076AA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DFC7E6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LAGOS</w:t>
            </w:r>
          </w:p>
        </w:tc>
        <w:tc>
          <w:tcPr>
            <w:tcW w:w="1106" w:type="dxa"/>
            <w:tcBorders>
              <w:top w:val="nil"/>
              <w:left w:val="nil"/>
              <w:bottom w:val="single" w:sz="4" w:space="0" w:color="auto"/>
              <w:right w:val="single" w:sz="4" w:space="0" w:color="auto"/>
            </w:tcBorders>
            <w:shd w:val="clear" w:color="auto" w:fill="auto"/>
            <w:noWrap/>
            <w:vAlign w:val="bottom"/>
            <w:hideMark/>
          </w:tcPr>
          <w:p w14:paraId="4A89F2A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292E1A0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FUTALEUFÚ</w:t>
            </w:r>
          </w:p>
        </w:tc>
        <w:tc>
          <w:tcPr>
            <w:tcW w:w="1057" w:type="dxa"/>
            <w:tcBorders>
              <w:top w:val="nil"/>
              <w:left w:val="nil"/>
              <w:bottom w:val="single" w:sz="4" w:space="0" w:color="auto"/>
              <w:right w:val="single" w:sz="4" w:space="0" w:color="auto"/>
            </w:tcBorders>
            <w:shd w:val="clear" w:color="auto" w:fill="auto"/>
            <w:noWrap/>
            <w:vAlign w:val="bottom"/>
            <w:hideMark/>
          </w:tcPr>
          <w:p w14:paraId="68AA3F7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66516A6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167.305 </w:t>
            </w:r>
          </w:p>
        </w:tc>
        <w:tc>
          <w:tcPr>
            <w:tcW w:w="1338" w:type="dxa"/>
            <w:tcBorders>
              <w:top w:val="nil"/>
              <w:left w:val="nil"/>
              <w:bottom w:val="single" w:sz="4" w:space="0" w:color="auto"/>
              <w:right w:val="single" w:sz="4" w:space="0" w:color="auto"/>
            </w:tcBorders>
            <w:shd w:val="clear" w:color="auto" w:fill="auto"/>
            <w:noWrap/>
            <w:vAlign w:val="bottom"/>
            <w:hideMark/>
          </w:tcPr>
          <w:p w14:paraId="5C6CF29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92</w:t>
            </w:r>
          </w:p>
        </w:tc>
        <w:tc>
          <w:tcPr>
            <w:tcW w:w="1494" w:type="dxa"/>
            <w:tcBorders>
              <w:top w:val="nil"/>
              <w:left w:val="nil"/>
              <w:bottom w:val="single" w:sz="4" w:space="0" w:color="auto"/>
              <w:right w:val="single" w:sz="8" w:space="0" w:color="auto"/>
            </w:tcBorders>
            <w:shd w:val="clear" w:color="auto" w:fill="auto"/>
            <w:noWrap/>
            <w:vAlign w:val="bottom"/>
            <w:hideMark/>
          </w:tcPr>
          <w:p w14:paraId="5AA4B6D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2.770</w:t>
            </w:r>
          </w:p>
        </w:tc>
      </w:tr>
      <w:tr w:rsidR="00653365" w:rsidRPr="000A5C34" w14:paraId="0ACF5D6E"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394C33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ARAUCANÍA</w:t>
            </w:r>
          </w:p>
        </w:tc>
        <w:tc>
          <w:tcPr>
            <w:tcW w:w="1106" w:type="dxa"/>
            <w:tcBorders>
              <w:top w:val="nil"/>
              <w:left w:val="nil"/>
              <w:bottom w:val="single" w:sz="4" w:space="0" w:color="auto"/>
              <w:right w:val="single" w:sz="4" w:space="0" w:color="auto"/>
            </w:tcBorders>
            <w:shd w:val="clear" w:color="auto" w:fill="auto"/>
            <w:noWrap/>
            <w:vAlign w:val="bottom"/>
            <w:hideMark/>
          </w:tcPr>
          <w:p w14:paraId="3D11265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5F79A0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SAAVEDRA</w:t>
            </w:r>
          </w:p>
        </w:tc>
        <w:tc>
          <w:tcPr>
            <w:tcW w:w="1057" w:type="dxa"/>
            <w:tcBorders>
              <w:top w:val="nil"/>
              <w:left w:val="nil"/>
              <w:bottom w:val="single" w:sz="4" w:space="0" w:color="auto"/>
              <w:right w:val="single" w:sz="4" w:space="0" w:color="auto"/>
            </w:tcBorders>
            <w:shd w:val="clear" w:color="auto" w:fill="auto"/>
            <w:noWrap/>
            <w:vAlign w:val="bottom"/>
            <w:hideMark/>
          </w:tcPr>
          <w:p w14:paraId="16DD36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F7A971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178.304 </w:t>
            </w:r>
          </w:p>
        </w:tc>
        <w:tc>
          <w:tcPr>
            <w:tcW w:w="1338" w:type="dxa"/>
            <w:tcBorders>
              <w:top w:val="nil"/>
              <w:left w:val="nil"/>
              <w:bottom w:val="single" w:sz="4" w:space="0" w:color="auto"/>
              <w:right w:val="single" w:sz="4" w:space="0" w:color="auto"/>
            </w:tcBorders>
            <w:shd w:val="clear" w:color="auto" w:fill="auto"/>
            <w:noWrap/>
            <w:vAlign w:val="bottom"/>
            <w:hideMark/>
          </w:tcPr>
          <w:p w14:paraId="5D037EB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95</w:t>
            </w:r>
          </w:p>
        </w:tc>
        <w:tc>
          <w:tcPr>
            <w:tcW w:w="1494" w:type="dxa"/>
            <w:tcBorders>
              <w:top w:val="nil"/>
              <w:left w:val="nil"/>
              <w:bottom w:val="single" w:sz="4" w:space="0" w:color="auto"/>
              <w:right w:val="single" w:sz="8" w:space="0" w:color="auto"/>
            </w:tcBorders>
            <w:shd w:val="clear" w:color="auto" w:fill="auto"/>
            <w:noWrap/>
            <w:vAlign w:val="bottom"/>
            <w:hideMark/>
          </w:tcPr>
          <w:p w14:paraId="6A20E3C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12.812</w:t>
            </w:r>
          </w:p>
        </w:tc>
      </w:tr>
      <w:tr w:rsidR="00653365" w:rsidRPr="000A5C34" w14:paraId="62653BCB"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03FFC6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nil"/>
              <w:left w:val="nil"/>
              <w:bottom w:val="single" w:sz="4" w:space="0" w:color="auto"/>
              <w:right w:val="single" w:sz="4" w:space="0" w:color="auto"/>
            </w:tcBorders>
            <w:shd w:val="clear" w:color="auto" w:fill="auto"/>
            <w:noWrap/>
            <w:vAlign w:val="bottom"/>
            <w:hideMark/>
          </w:tcPr>
          <w:p w14:paraId="41C30B8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729D390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LAGO VERDE</w:t>
            </w:r>
          </w:p>
        </w:tc>
        <w:tc>
          <w:tcPr>
            <w:tcW w:w="1057" w:type="dxa"/>
            <w:tcBorders>
              <w:top w:val="nil"/>
              <w:left w:val="nil"/>
              <w:bottom w:val="single" w:sz="4" w:space="0" w:color="auto"/>
              <w:right w:val="single" w:sz="4" w:space="0" w:color="auto"/>
            </w:tcBorders>
            <w:shd w:val="clear" w:color="auto" w:fill="auto"/>
            <w:noWrap/>
            <w:vAlign w:val="bottom"/>
            <w:hideMark/>
          </w:tcPr>
          <w:p w14:paraId="14A1308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06CFC8C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183.978 </w:t>
            </w:r>
          </w:p>
        </w:tc>
        <w:tc>
          <w:tcPr>
            <w:tcW w:w="1338" w:type="dxa"/>
            <w:tcBorders>
              <w:top w:val="nil"/>
              <w:left w:val="nil"/>
              <w:bottom w:val="single" w:sz="4" w:space="0" w:color="auto"/>
              <w:right w:val="single" w:sz="4" w:space="0" w:color="auto"/>
            </w:tcBorders>
            <w:shd w:val="clear" w:color="auto" w:fill="auto"/>
            <w:noWrap/>
            <w:vAlign w:val="bottom"/>
            <w:hideMark/>
          </w:tcPr>
          <w:p w14:paraId="6C55EE9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87</w:t>
            </w:r>
          </w:p>
        </w:tc>
        <w:tc>
          <w:tcPr>
            <w:tcW w:w="1494" w:type="dxa"/>
            <w:tcBorders>
              <w:top w:val="nil"/>
              <w:left w:val="nil"/>
              <w:bottom w:val="single" w:sz="4" w:space="0" w:color="auto"/>
              <w:right w:val="single" w:sz="8" w:space="0" w:color="auto"/>
            </w:tcBorders>
            <w:shd w:val="clear" w:color="auto" w:fill="auto"/>
            <w:noWrap/>
            <w:vAlign w:val="bottom"/>
            <w:hideMark/>
          </w:tcPr>
          <w:p w14:paraId="37AF7D4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919</w:t>
            </w:r>
          </w:p>
        </w:tc>
      </w:tr>
      <w:tr w:rsidR="00653365" w:rsidRPr="000A5C34" w14:paraId="1BACDD4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0B3CD6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ARAUCANÍA</w:t>
            </w:r>
          </w:p>
        </w:tc>
        <w:tc>
          <w:tcPr>
            <w:tcW w:w="1106" w:type="dxa"/>
            <w:tcBorders>
              <w:top w:val="nil"/>
              <w:left w:val="nil"/>
              <w:bottom w:val="single" w:sz="4" w:space="0" w:color="auto"/>
              <w:right w:val="single" w:sz="4" w:space="0" w:color="auto"/>
            </w:tcBorders>
            <w:shd w:val="clear" w:color="auto" w:fill="auto"/>
            <w:noWrap/>
            <w:vAlign w:val="bottom"/>
            <w:hideMark/>
          </w:tcPr>
          <w:p w14:paraId="6CDB255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2E34FE7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CURARREHUE</w:t>
            </w:r>
          </w:p>
        </w:tc>
        <w:tc>
          <w:tcPr>
            <w:tcW w:w="1057" w:type="dxa"/>
            <w:tcBorders>
              <w:top w:val="nil"/>
              <w:left w:val="nil"/>
              <w:bottom w:val="single" w:sz="4" w:space="0" w:color="auto"/>
              <w:right w:val="single" w:sz="4" w:space="0" w:color="auto"/>
            </w:tcBorders>
            <w:shd w:val="clear" w:color="auto" w:fill="auto"/>
            <w:noWrap/>
            <w:vAlign w:val="bottom"/>
            <w:hideMark/>
          </w:tcPr>
          <w:p w14:paraId="4212A5A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60698E4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190.749 </w:t>
            </w:r>
          </w:p>
        </w:tc>
        <w:tc>
          <w:tcPr>
            <w:tcW w:w="1338" w:type="dxa"/>
            <w:tcBorders>
              <w:top w:val="nil"/>
              <w:left w:val="nil"/>
              <w:bottom w:val="single" w:sz="4" w:space="0" w:color="auto"/>
              <w:right w:val="single" w:sz="4" w:space="0" w:color="auto"/>
            </w:tcBorders>
            <w:shd w:val="clear" w:color="auto" w:fill="auto"/>
            <w:noWrap/>
            <w:vAlign w:val="bottom"/>
            <w:hideMark/>
          </w:tcPr>
          <w:p w14:paraId="4C84CDE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91</w:t>
            </w:r>
          </w:p>
        </w:tc>
        <w:tc>
          <w:tcPr>
            <w:tcW w:w="1494" w:type="dxa"/>
            <w:tcBorders>
              <w:top w:val="nil"/>
              <w:left w:val="nil"/>
              <w:bottom w:val="single" w:sz="4" w:space="0" w:color="auto"/>
              <w:right w:val="single" w:sz="8" w:space="0" w:color="auto"/>
            </w:tcBorders>
            <w:shd w:val="clear" w:color="auto" w:fill="auto"/>
            <w:noWrap/>
            <w:vAlign w:val="bottom"/>
            <w:hideMark/>
          </w:tcPr>
          <w:p w14:paraId="1DDBFE0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7.767</w:t>
            </w:r>
          </w:p>
        </w:tc>
      </w:tr>
      <w:tr w:rsidR="00653365" w:rsidRPr="000A5C34" w14:paraId="1CD14755"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1B105D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0F39F34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3D36D36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PRIMAVERA</w:t>
            </w:r>
          </w:p>
        </w:tc>
        <w:tc>
          <w:tcPr>
            <w:tcW w:w="1057" w:type="dxa"/>
            <w:tcBorders>
              <w:top w:val="nil"/>
              <w:left w:val="nil"/>
              <w:bottom w:val="single" w:sz="4" w:space="0" w:color="auto"/>
              <w:right w:val="single" w:sz="4" w:space="0" w:color="auto"/>
            </w:tcBorders>
            <w:shd w:val="clear" w:color="auto" w:fill="auto"/>
            <w:noWrap/>
            <w:vAlign w:val="bottom"/>
            <w:hideMark/>
          </w:tcPr>
          <w:p w14:paraId="7B58930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00E068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214.420 </w:t>
            </w:r>
          </w:p>
        </w:tc>
        <w:tc>
          <w:tcPr>
            <w:tcW w:w="1338" w:type="dxa"/>
            <w:tcBorders>
              <w:top w:val="nil"/>
              <w:left w:val="nil"/>
              <w:bottom w:val="single" w:sz="4" w:space="0" w:color="auto"/>
              <w:right w:val="single" w:sz="4" w:space="0" w:color="auto"/>
            </w:tcBorders>
            <w:shd w:val="clear" w:color="auto" w:fill="auto"/>
            <w:noWrap/>
            <w:vAlign w:val="bottom"/>
            <w:hideMark/>
          </w:tcPr>
          <w:p w14:paraId="051D5AD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83</w:t>
            </w:r>
          </w:p>
        </w:tc>
        <w:tc>
          <w:tcPr>
            <w:tcW w:w="1494" w:type="dxa"/>
            <w:tcBorders>
              <w:top w:val="nil"/>
              <w:left w:val="nil"/>
              <w:bottom w:val="single" w:sz="4" w:space="0" w:color="auto"/>
              <w:right w:val="single" w:sz="8" w:space="0" w:color="auto"/>
            </w:tcBorders>
            <w:shd w:val="clear" w:color="auto" w:fill="auto"/>
            <w:noWrap/>
            <w:vAlign w:val="bottom"/>
            <w:hideMark/>
          </w:tcPr>
          <w:p w14:paraId="5233806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696</w:t>
            </w:r>
          </w:p>
        </w:tc>
      </w:tr>
      <w:tr w:rsidR="00653365" w:rsidRPr="000A5C34" w14:paraId="03CBD1B4"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3AA5AE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596E0D4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6E007A4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SAN GREGORIO</w:t>
            </w:r>
          </w:p>
        </w:tc>
        <w:tc>
          <w:tcPr>
            <w:tcW w:w="1057" w:type="dxa"/>
            <w:tcBorders>
              <w:top w:val="nil"/>
              <w:left w:val="nil"/>
              <w:bottom w:val="single" w:sz="4" w:space="0" w:color="auto"/>
              <w:right w:val="single" w:sz="4" w:space="0" w:color="auto"/>
            </w:tcBorders>
            <w:shd w:val="clear" w:color="auto" w:fill="auto"/>
            <w:noWrap/>
            <w:vAlign w:val="bottom"/>
            <w:hideMark/>
          </w:tcPr>
          <w:p w14:paraId="236061B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3928F6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227.323 </w:t>
            </w:r>
          </w:p>
        </w:tc>
        <w:tc>
          <w:tcPr>
            <w:tcW w:w="1338" w:type="dxa"/>
            <w:tcBorders>
              <w:top w:val="nil"/>
              <w:left w:val="nil"/>
              <w:bottom w:val="single" w:sz="4" w:space="0" w:color="auto"/>
              <w:right w:val="single" w:sz="4" w:space="0" w:color="auto"/>
            </w:tcBorders>
            <w:shd w:val="clear" w:color="auto" w:fill="auto"/>
            <w:noWrap/>
            <w:vAlign w:val="bottom"/>
            <w:hideMark/>
          </w:tcPr>
          <w:p w14:paraId="6894A3B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82</w:t>
            </w:r>
          </w:p>
        </w:tc>
        <w:tc>
          <w:tcPr>
            <w:tcW w:w="1494" w:type="dxa"/>
            <w:tcBorders>
              <w:top w:val="nil"/>
              <w:left w:val="nil"/>
              <w:bottom w:val="single" w:sz="4" w:space="0" w:color="auto"/>
              <w:right w:val="single" w:sz="8" w:space="0" w:color="auto"/>
            </w:tcBorders>
            <w:shd w:val="clear" w:color="auto" w:fill="auto"/>
            <w:noWrap/>
            <w:vAlign w:val="bottom"/>
            <w:hideMark/>
          </w:tcPr>
          <w:p w14:paraId="295A2F0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686</w:t>
            </w:r>
          </w:p>
        </w:tc>
      </w:tr>
      <w:tr w:rsidR="00653365" w:rsidRPr="000A5C34" w14:paraId="63D1CD6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D38A0E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BIOBIO</w:t>
            </w:r>
          </w:p>
        </w:tc>
        <w:tc>
          <w:tcPr>
            <w:tcW w:w="1106" w:type="dxa"/>
            <w:tcBorders>
              <w:top w:val="nil"/>
              <w:left w:val="nil"/>
              <w:bottom w:val="single" w:sz="4" w:space="0" w:color="auto"/>
              <w:right w:val="single" w:sz="4" w:space="0" w:color="auto"/>
            </w:tcBorders>
            <w:shd w:val="clear" w:color="auto" w:fill="auto"/>
            <w:noWrap/>
            <w:vAlign w:val="bottom"/>
            <w:hideMark/>
          </w:tcPr>
          <w:p w14:paraId="4081DF2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15B23E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QUILACO</w:t>
            </w:r>
          </w:p>
        </w:tc>
        <w:tc>
          <w:tcPr>
            <w:tcW w:w="1057" w:type="dxa"/>
            <w:tcBorders>
              <w:top w:val="nil"/>
              <w:left w:val="nil"/>
              <w:bottom w:val="single" w:sz="4" w:space="0" w:color="auto"/>
              <w:right w:val="single" w:sz="4" w:space="0" w:color="auto"/>
            </w:tcBorders>
            <w:shd w:val="clear" w:color="auto" w:fill="auto"/>
            <w:noWrap/>
            <w:vAlign w:val="bottom"/>
            <w:hideMark/>
          </w:tcPr>
          <w:p w14:paraId="307D1FF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B4153A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232.499 </w:t>
            </w:r>
          </w:p>
        </w:tc>
        <w:tc>
          <w:tcPr>
            <w:tcW w:w="1338" w:type="dxa"/>
            <w:tcBorders>
              <w:top w:val="nil"/>
              <w:left w:val="nil"/>
              <w:bottom w:val="single" w:sz="4" w:space="0" w:color="auto"/>
              <w:right w:val="single" w:sz="4" w:space="0" w:color="auto"/>
            </w:tcBorders>
            <w:shd w:val="clear" w:color="auto" w:fill="auto"/>
            <w:noWrap/>
            <w:vAlign w:val="bottom"/>
            <w:hideMark/>
          </w:tcPr>
          <w:p w14:paraId="243200B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85</w:t>
            </w:r>
          </w:p>
        </w:tc>
        <w:tc>
          <w:tcPr>
            <w:tcW w:w="1494" w:type="dxa"/>
            <w:tcBorders>
              <w:top w:val="nil"/>
              <w:left w:val="nil"/>
              <w:bottom w:val="single" w:sz="4" w:space="0" w:color="auto"/>
              <w:right w:val="single" w:sz="8" w:space="0" w:color="auto"/>
            </w:tcBorders>
            <w:shd w:val="clear" w:color="auto" w:fill="auto"/>
            <w:noWrap/>
            <w:vAlign w:val="bottom"/>
            <w:hideMark/>
          </w:tcPr>
          <w:p w14:paraId="2D52FD7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4.177</w:t>
            </w:r>
          </w:p>
        </w:tc>
      </w:tr>
      <w:tr w:rsidR="00653365" w:rsidRPr="000A5C34" w14:paraId="7757BAE6"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2C13A0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49DC5AC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2592CF7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PAREDONES</w:t>
            </w:r>
          </w:p>
        </w:tc>
        <w:tc>
          <w:tcPr>
            <w:tcW w:w="1057" w:type="dxa"/>
            <w:tcBorders>
              <w:top w:val="nil"/>
              <w:left w:val="nil"/>
              <w:bottom w:val="single" w:sz="4" w:space="0" w:color="auto"/>
              <w:right w:val="single" w:sz="4" w:space="0" w:color="auto"/>
            </w:tcBorders>
            <w:shd w:val="clear" w:color="auto" w:fill="auto"/>
            <w:noWrap/>
            <w:vAlign w:val="bottom"/>
            <w:hideMark/>
          </w:tcPr>
          <w:p w14:paraId="0C2E1D4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6025780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245.877 </w:t>
            </w:r>
          </w:p>
        </w:tc>
        <w:tc>
          <w:tcPr>
            <w:tcW w:w="1338" w:type="dxa"/>
            <w:tcBorders>
              <w:top w:val="nil"/>
              <w:left w:val="nil"/>
              <w:bottom w:val="single" w:sz="4" w:space="0" w:color="auto"/>
              <w:right w:val="single" w:sz="4" w:space="0" w:color="auto"/>
            </w:tcBorders>
            <w:shd w:val="clear" w:color="auto" w:fill="auto"/>
            <w:noWrap/>
            <w:vAlign w:val="bottom"/>
            <w:hideMark/>
          </w:tcPr>
          <w:p w14:paraId="187B1CA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91</w:t>
            </w:r>
          </w:p>
        </w:tc>
        <w:tc>
          <w:tcPr>
            <w:tcW w:w="1494" w:type="dxa"/>
            <w:tcBorders>
              <w:top w:val="nil"/>
              <w:left w:val="nil"/>
              <w:bottom w:val="single" w:sz="4" w:space="0" w:color="auto"/>
              <w:right w:val="single" w:sz="8" w:space="0" w:color="auto"/>
            </w:tcBorders>
            <w:shd w:val="clear" w:color="auto" w:fill="auto"/>
            <w:noWrap/>
            <w:vAlign w:val="bottom"/>
            <w:hideMark/>
          </w:tcPr>
          <w:p w14:paraId="4606362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6.353</w:t>
            </w:r>
          </w:p>
        </w:tc>
      </w:tr>
      <w:tr w:rsidR="00653365" w:rsidRPr="000A5C34" w14:paraId="750CB6FB"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BA9EFC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lastRenderedPageBreak/>
              <w:t>LOS LAGOS</w:t>
            </w:r>
          </w:p>
        </w:tc>
        <w:tc>
          <w:tcPr>
            <w:tcW w:w="1106" w:type="dxa"/>
            <w:tcBorders>
              <w:top w:val="nil"/>
              <w:left w:val="nil"/>
              <w:bottom w:val="single" w:sz="4" w:space="0" w:color="auto"/>
              <w:right w:val="single" w:sz="4" w:space="0" w:color="auto"/>
            </w:tcBorders>
            <w:shd w:val="clear" w:color="auto" w:fill="auto"/>
            <w:noWrap/>
            <w:vAlign w:val="bottom"/>
            <w:hideMark/>
          </w:tcPr>
          <w:p w14:paraId="415FB60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0FD6E836"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PUQUELDÓN</w:t>
            </w:r>
            <w:r>
              <w:rPr>
                <w:rFonts w:ascii="Calibri" w:eastAsia="Times New Roman" w:hAnsi="Calibri" w:cs="Times New Roman"/>
                <w:lang w:eastAsia="es-CL"/>
              </w:rPr>
              <w:t xml:space="preserve"> *</w:t>
            </w:r>
          </w:p>
        </w:tc>
        <w:tc>
          <w:tcPr>
            <w:tcW w:w="1057" w:type="dxa"/>
            <w:tcBorders>
              <w:top w:val="nil"/>
              <w:left w:val="nil"/>
              <w:bottom w:val="single" w:sz="4" w:space="0" w:color="auto"/>
              <w:right w:val="single" w:sz="4" w:space="0" w:color="auto"/>
            </w:tcBorders>
            <w:shd w:val="clear" w:color="auto" w:fill="auto"/>
            <w:noWrap/>
            <w:vAlign w:val="bottom"/>
            <w:hideMark/>
          </w:tcPr>
          <w:p w14:paraId="429725E6"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B95D0EE"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 xml:space="preserve">                          252.522 </w:t>
            </w:r>
          </w:p>
        </w:tc>
        <w:tc>
          <w:tcPr>
            <w:tcW w:w="1338" w:type="dxa"/>
            <w:tcBorders>
              <w:top w:val="nil"/>
              <w:left w:val="nil"/>
              <w:bottom w:val="single" w:sz="4" w:space="0" w:color="auto"/>
              <w:right w:val="single" w:sz="4" w:space="0" w:color="auto"/>
            </w:tcBorders>
            <w:shd w:val="clear" w:color="auto" w:fill="auto"/>
            <w:noWrap/>
            <w:vAlign w:val="bottom"/>
            <w:hideMark/>
          </w:tcPr>
          <w:p w14:paraId="7D7D1545"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84</w:t>
            </w:r>
          </w:p>
        </w:tc>
        <w:tc>
          <w:tcPr>
            <w:tcW w:w="1494" w:type="dxa"/>
            <w:tcBorders>
              <w:top w:val="nil"/>
              <w:left w:val="nil"/>
              <w:bottom w:val="single" w:sz="4" w:space="0" w:color="auto"/>
              <w:right w:val="single" w:sz="8" w:space="0" w:color="auto"/>
            </w:tcBorders>
            <w:shd w:val="clear" w:color="auto" w:fill="auto"/>
            <w:noWrap/>
            <w:vAlign w:val="bottom"/>
            <w:hideMark/>
          </w:tcPr>
          <w:p w14:paraId="42A5FDF7"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3.912</w:t>
            </w:r>
          </w:p>
        </w:tc>
      </w:tr>
      <w:tr w:rsidR="00653365" w:rsidRPr="000A5C34" w14:paraId="375BF0C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3D4BB9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132E366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6EE9C20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CABO DE HORNOS</w:t>
            </w:r>
          </w:p>
        </w:tc>
        <w:tc>
          <w:tcPr>
            <w:tcW w:w="1057" w:type="dxa"/>
            <w:tcBorders>
              <w:top w:val="nil"/>
              <w:left w:val="nil"/>
              <w:bottom w:val="single" w:sz="4" w:space="0" w:color="auto"/>
              <w:right w:val="single" w:sz="4" w:space="0" w:color="auto"/>
            </w:tcBorders>
            <w:shd w:val="clear" w:color="auto" w:fill="auto"/>
            <w:noWrap/>
            <w:vAlign w:val="bottom"/>
            <w:hideMark/>
          </w:tcPr>
          <w:p w14:paraId="18C500E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8C1461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280.486 </w:t>
            </w:r>
          </w:p>
        </w:tc>
        <w:tc>
          <w:tcPr>
            <w:tcW w:w="1338" w:type="dxa"/>
            <w:tcBorders>
              <w:top w:val="nil"/>
              <w:left w:val="nil"/>
              <w:bottom w:val="single" w:sz="4" w:space="0" w:color="auto"/>
              <w:right w:val="single" w:sz="4" w:space="0" w:color="auto"/>
            </w:tcBorders>
            <w:shd w:val="clear" w:color="auto" w:fill="auto"/>
            <w:noWrap/>
            <w:vAlign w:val="bottom"/>
            <w:hideMark/>
          </w:tcPr>
          <w:p w14:paraId="09AB7AF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90</w:t>
            </w:r>
          </w:p>
        </w:tc>
        <w:tc>
          <w:tcPr>
            <w:tcW w:w="1494" w:type="dxa"/>
            <w:tcBorders>
              <w:top w:val="nil"/>
              <w:left w:val="nil"/>
              <w:bottom w:val="single" w:sz="4" w:space="0" w:color="auto"/>
              <w:right w:val="single" w:sz="8" w:space="0" w:color="auto"/>
            </w:tcBorders>
            <w:shd w:val="clear" w:color="auto" w:fill="auto"/>
            <w:noWrap/>
            <w:vAlign w:val="bottom"/>
            <w:hideMark/>
          </w:tcPr>
          <w:p w14:paraId="1299F51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1.976</w:t>
            </w:r>
          </w:p>
        </w:tc>
      </w:tr>
      <w:tr w:rsidR="00653365" w:rsidRPr="000A5C34" w14:paraId="1B731E0A"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D32084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LAGOS</w:t>
            </w:r>
          </w:p>
        </w:tc>
        <w:tc>
          <w:tcPr>
            <w:tcW w:w="1106" w:type="dxa"/>
            <w:tcBorders>
              <w:top w:val="nil"/>
              <w:left w:val="nil"/>
              <w:bottom w:val="single" w:sz="4" w:space="0" w:color="auto"/>
              <w:right w:val="single" w:sz="4" w:space="0" w:color="auto"/>
            </w:tcBorders>
            <w:shd w:val="clear" w:color="auto" w:fill="auto"/>
            <w:noWrap/>
            <w:vAlign w:val="bottom"/>
            <w:hideMark/>
          </w:tcPr>
          <w:p w14:paraId="63750FF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1CF1839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QUEILÉN</w:t>
            </w:r>
          </w:p>
        </w:tc>
        <w:tc>
          <w:tcPr>
            <w:tcW w:w="1057" w:type="dxa"/>
            <w:tcBorders>
              <w:top w:val="nil"/>
              <w:left w:val="nil"/>
              <w:bottom w:val="single" w:sz="4" w:space="0" w:color="auto"/>
              <w:right w:val="single" w:sz="4" w:space="0" w:color="auto"/>
            </w:tcBorders>
            <w:shd w:val="clear" w:color="auto" w:fill="auto"/>
            <w:noWrap/>
            <w:vAlign w:val="bottom"/>
            <w:hideMark/>
          </w:tcPr>
          <w:p w14:paraId="7851248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BF3E4A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298.631 </w:t>
            </w:r>
          </w:p>
        </w:tc>
        <w:tc>
          <w:tcPr>
            <w:tcW w:w="1338" w:type="dxa"/>
            <w:tcBorders>
              <w:top w:val="nil"/>
              <w:left w:val="nil"/>
              <w:bottom w:val="single" w:sz="4" w:space="0" w:color="auto"/>
              <w:right w:val="single" w:sz="4" w:space="0" w:color="auto"/>
            </w:tcBorders>
            <w:shd w:val="clear" w:color="auto" w:fill="auto"/>
            <w:noWrap/>
            <w:vAlign w:val="bottom"/>
            <w:hideMark/>
          </w:tcPr>
          <w:p w14:paraId="3697B3C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86</w:t>
            </w:r>
          </w:p>
        </w:tc>
        <w:tc>
          <w:tcPr>
            <w:tcW w:w="1494" w:type="dxa"/>
            <w:tcBorders>
              <w:top w:val="nil"/>
              <w:left w:val="nil"/>
              <w:bottom w:val="single" w:sz="4" w:space="0" w:color="auto"/>
              <w:right w:val="single" w:sz="8" w:space="0" w:color="auto"/>
            </w:tcBorders>
            <w:shd w:val="clear" w:color="auto" w:fill="auto"/>
            <w:noWrap/>
            <w:vAlign w:val="bottom"/>
            <w:hideMark/>
          </w:tcPr>
          <w:p w14:paraId="74D7F23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5.534</w:t>
            </w:r>
          </w:p>
        </w:tc>
      </w:tr>
      <w:tr w:rsidR="00653365" w:rsidRPr="000A5C34" w14:paraId="2612C464"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A54303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7AC9710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1D01562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GRANEROS</w:t>
            </w:r>
          </w:p>
        </w:tc>
        <w:tc>
          <w:tcPr>
            <w:tcW w:w="1057" w:type="dxa"/>
            <w:tcBorders>
              <w:top w:val="nil"/>
              <w:left w:val="nil"/>
              <w:bottom w:val="single" w:sz="4" w:space="0" w:color="auto"/>
              <w:right w:val="single" w:sz="4" w:space="0" w:color="auto"/>
            </w:tcBorders>
            <w:shd w:val="clear" w:color="auto" w:fill="auto"/>
            <w:noWrap/>
            <w:vAlign w:val="bottom"/>
            <w:hideMark/>
          </w:tcPr>
          <w:p w14:paraId="575417A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501D101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312.027 </w:t>
            </w:r>
          </w:p>
        </w:tc>
        <w:tc>
          <w:tcPr>
            <w:tcW w:w="1338" w:type="dxa"/>
            <w:tcBorders>
              <w:top w:val="nil"/>
              <w:left w:val="nil"/>
              <w:bottom w:val="single" w:sz="4" w:space="0" w:color="auto"/>
              <w:right w:val="single" w:sz="4" w:space="0" w:color="auto"/>
            </w:tcBorders>
            <w:shd w:val="clear" w:color="auto" w:fill="auto"/>
            <w:noWrap/>
            <w:vAlign w:val="bottom"/>
            <w:hideMark/>
          </w:tcPr>
          <w:p w14:paraId="05FEAD0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36</w:t>
            </w:r>
          </w:p>
        </w:tc>
        <w:tc>
          <w:tcPr>
            <w:tcW w:w="1494" w:type="dxa"/>
            <w:tcBorders>
              <w:top w:val="nil"/>
              <w:left w:val="nil"/>
              <w:bottom w:val="single" w:sz="4" w:space="0" w:color="auto"/>
              <w:right w:val="single" w:sz="8" w:space="0" w:color="auto"/>
            </w:tcBorders>
            <w:shd w:val="clear" w:color="auto" w:fill="auto"/>
            <w:noWrap/>
            <w:vAlign w:val="bottom"/>
            <w:hideMark/>
          </w:tcPr>
          <w:p w14:paraId="163FBBC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35.950</w:t>
            </w:r>
          </w:p>
        </w:tc>
      </w:tr>
      <w:tr w:rsidR="00653365" w:rsidRPr="000A5C34" w14:paraId="3B5DAC6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904EBA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ARICA Y PARINACOTA</w:t>
            </w:r>
          </w:p>
        </w:tc>
        <w:tc>
          <w:tcPr>
            <w:tcW w:w="1106" w:type="dxa"/>
            <w:tcBorders>
              <w:top w:val="nil"/>
              <w:left w:val="nil"/>
              <w:bottom w:val="single" w:sz="4" w:space="0" w:color="auto"/>
              <w:right w:val="single" w:sz="4" w:space="0" w:color="auto"/>
            </w:tcBorders>
            <w:shd w:val="clear" w:color="auto" w:fill="auto"/>
            <w:noWrap/>
            <w:vAlign w:val="bottom"/>
            <w:hideMark/>
          </w:tcPr>
          <w:p w14:paraId="0CD1F9E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6E6DEE2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CAMARONES</w:t>
            </w:r>
          </w:p>
        </w:tc>
        <w:tc>
          <w:tcPr>
            <w:tcW w:w="1057" w:type="dxa"/>
            <w:tcBorders>
              <w:top w:val="nil"/>
              <w:left w:val="nil"/>
              <w:bottom w:val="single" w:sz="4" w:space="0" w:color="auto"/>
              <w:right w:val="single" w:sz="4" w:space="0" w:color="auto"/>
            </w:tcBorders>
            <w:shd w:val="clear" w:color="auto" w:fill="auto"/>
            <w:noWrap/>
            <w:vAlign w:val="bottom"/>
            <w:hideMark/>
          </w:tcPr>
          <w:p w14:paraId="0A5583E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0DB281B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338.019 </w:t>
            </w:r>
          </w:p>
        </w:tc>
        <w:tc>
          <w:tcPr>
            <w:tcW w:w="1338" w:type="dxa"/>
            <w:tcBorders>
              <w:top w:val="nil"/>
              <w:left w:val="nil"/>
              <w:bottom w:val="single" w:sz="4" w:space="0" w:color="auto"/>
              <w:right w:val="single" w:sz="4" w:space="0" w:color="auto"/>
            </w:tcBorders>
            <w:shd w:val="clear" w:color="auto" w:fill="auto"/>
            <w:noWrap/>
            <w:vAlign w:val="bottom"/>
            <w:hideMark/>
          </w:tcPr>
          <w:p w14:paraId="142673C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80</w:t>
            </w:r>
          </w:p>
        </w:tc>
        <w:tc>
          <w:tcPr>
            <w:tcW w:w="1494" w:type="dxa"/>
            <w:tcBorders>
              <w:top w:val="nil"/>
              <w:left w:val="nil"/>
              <w:bottom w:val="single" w:sz="4" w:space="0" w:color="auto"/>
              <w:right w:val="single" w:sz="8" w:space="0" w:color="auto"/>
            </w:tcBorders>
            <w:shd w:val="clear" w:color="auto" w:fill="auto"/>
            <w:noWrap/>
            <w:vAlign w:val="bottom"/>
            <w:hideMark/>
          </w:tcPr>
          <w:p w14:paraId="2233E17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1.228</w:t>
            </w:r>
          </w:p>
        </w:tc>
      </w:tr>
      <w:tr w:rsidR="00653365" w:rsidRPr="000A5C34" w14:paraId="20E127A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3ACF11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ARAUCANÍA</w:t>
            </w:r>
          </w:p>
        </w:tc>
        <w:tc>
          <w:tcPr>
            <w:tcW w:w="1106" w:type="dxa"/>
            <w:tcBorders>
              <w:top w:val="nil"/>
              <w:left w:val="nil"/>
              <w:bottom w:val="single" w:sz="4" w:space="0" w:color="auto"/>
              <w:right w:val="single" w:sz="4" w:space="0" w:color="auto"/>
            </w:tcBorders>
            <w:shd w:val="clear" w:color="auto" w:fill="auto"/>
            <w:noWrap/>
            <w:vAlign w:val="bottom"/>
            <w:hideMark/>
          </w:tcPr>
          <w:p w14:paraId="6CAB011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7755862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TOLTÉN</w:t>
            </w:r>
          </w:p>
        </w:tc>
        <w:tc>
          <w:tcPr>
            <w:tcW w:w="1057" w:type="dxa"/>
            <w:tcBorders>
              <w:top w:val="nil"/>
              <w:left w:val="nil"/>
              <w:bottom w:val="single" w:sz="4" w:space="0" w:color="auto"/>
              <w:right w:val="single" w:sz="4" w:space="0" w:color="auto"/>
            </w:tcBorders>
            <w:shd w:val="clear" w:color="auto" w:fill="auto"/>
            <w:noWrap/>
            <w:vAlign w:val="bottom"/>
            <w:hideMark/>
          </w:tcPr>
          <w:p w14:paraId="2707717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63979A3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344.522 </w:t>
            </w:r>
          </w:p>
        </w:tc>
        <w:tc>
          <w:tcPr>
            <w:tcW w:w="1338" w:type="dxa"/>
            <w:tcBorders>
              <w:top w:val="nil"/>
              <w:left w:val="nil"/>
              <w:bottom w:val="single" w:sz="4" w:space="0" w:color="auto"/>
              <w:right w:val="single" w:sz="4" w:space="0" w:color="auto"/>
            </w:tcBorders>
            <w:shd w:val="clear" w:color="auto" w:fill="auto"/>
            <w:noWrap/>
            <w:vAlign w:val="bottom"/>
            <w:hideMark/>
          </w:tcPr>
          <w:p w14:paraId="4A05447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89</w:t>
            </w:r>
          </w:p>
        </w:tc>
        <w:tc>
          <w:tcPr>
            <w:tcW w:w="1494" w:type="dxa"/>
            <w:tcBorders>
              <w:top w:val="nil"/>
              <w:left w:val="nil"/>
              <w:bottom w:val="single" w:sz="4" w:space="0" w:color="auto"/>
              <w:right w:val="single" w:sz="8" w:space="0" w:color="auto"/>
            </w:tcBorders>
            <w:shd w:val="clear" w:color="auto" w:fill="auto"/>
            <w:noWrap/>
            <w:vAlign w:val="bottom"/>
            <w:hideMark/>
          </w:tcPr>
          <w:p w14:paraId="471F8FE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10.075</w:t>
            </w:r>
          </w:p>
        </w:tc>
      </w:tr>
      <w:tr w:rsidR="00653365" w:rsidRPr="000A5C34" w14:paraId="7A998075"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8BB001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106" w:type="dxa"/>
            <w:tcBorders>
              <w:top w:val="nil"/>
              <w:left w:val="nil"/>
              <w:bottom w:val="single" w:sz="4" w:space="0" w:color="auto"/>
              <w:right w:val="single" w:sz="4" w:space="0" w:color="auto"/>
            </w:tcBorders>
            <w:shd w:val="clear" w:color="auto" w:fill="auto"/>
            <w:noWrap/>
            <w:vAlign w:val="bottom"/>
            <w:hideMark/>
          </w:tcPr>
          <w:p w14:paraId="39005F8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E5EB0B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CHANCO</w:t>
            </w:r>
          </w:p>
        </w:tc>
        <w:tc>
          <w:tcPr>
            <w:tcW w:w="1057" w:type="dxa"/>
            <w:tcBorders>
              <w:top w:val="nil"/>
              <w:left w:val="nil"/>
              <w:bottom w:val="single" w:sz="4" w:space="0" w:color="auto"/>
              <w:right w:val="single" w:sz="4" w:space="0" w:color="auto"/>
            </w:tcBorders>
            <w:shd w:val="clear" w:color="auto" w:fill="auto"/>
            <w:noWrap/>
            <w:vAlign w:val="bottom"/>
            <w:hideMark/>
          </w:tcPr>
          <w:p w14:paraId="71AE260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0F6F58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365.211 </w:t>
            </w:r>
          </w:p>
        </w:tc>
        <w:tc>
          <w:tcPr>
            <w:tcW w:w="1338" w:type="dxa"/>
            <w:tcBorders>
              <w:top w:val="nil"/>
              <w:left w:val="nil"/>
              <w:bottom w:val="single" w:sz="4" w:space="0" w:color="auto"/>
              <w:right w:val="single" w:sz="4" w:space="0" w:color="auto"/>
            </w:tcBorders>
            <w:shd w:val="clear" w:color="auto" w:fill="auto"/>
            <w:noWrap/>
            <w:vAlign w:val="bottom"/>
            <w:hideMark/>
          </w:tcPr>
          <w:p w14:paraId="5D35FB0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86</w:t>
            </w:r>
          </w:p>
        </w:tc>
        <w:tc>
          <w:tcPr>
            <w:tcW w:w="1494" w:type="dxa"/>
            <w:tcBorders>
              <w:top w:val="nil"/>
              <w:left w:val="nil"/>
              <w:bottom w:val="single" w:sz="4" w:space="0" w:color="auto"/>
              <w:right w:val="single" w:sz="8" w:space="0" w:color="auto"/>
            </w:tcBorders>
            <w:shd w:val="clear" w:color="auto" w:fill="auto"/>
            <w:noWrap/>
            <w:vAlign w:val="bottom"/>
            <w:hideMark/>
          </w:tcPr>
          <w:p w14:paraId="7AED3F1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9.327</w:t>
            </w:r>
          </w:p>
        </w:tc>
      </w:tr>
      <w:tr w:rsidR="00653365" w:rsidRPr="000A5C34" w14:paraId="393BCE88"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DE2107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149FCC0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163E89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PUMANQUE</w:t>
            </w:r>
          </w:p>
        </w:tc>
        <w:tc>
          <w:tcPr>
            <w:tcW w:w="1057" w:type="dxa"/>
            <w:tcBorders>
              <w:top w:val="nil"/>
              <w:left w:val="nil"/>
              <w:bottom w:val="single" w:sz="4" w:space="0" w:color="auto"/>
              <w:right w:val="single" w:sz="4" w:space="0" w:color="auto"/>
            </w:tcBorders>
            <w:shd w:val="clear" w:color="auto" w:fill="auto"/>
            <w:noWrap/>
            <w:vAlign w:val="bottom"/>
            <w:hideMark/>
          </w:tcPr>
          <w:p w14:paraId="00DDADF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36875E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370.383 </w:t>
            </w:r>
          </w:p>
        </w:tc>
        <w:tc>
          <w:tcPr>
            <w:tcW w:w="1338" w:type="dxa"/>
            <w:tcBorders>
              <w:top w:val="nil"/>
              <w:left w:val="nil"/>
              <w:bottom w:val="single" w:sz="4" w:space="0" w:color="auto"/>
              <w:right w:val="single" w:sz="4" w:space="0" w:color="auto"/>
            </w:tcBorders>
            <w:shd w:val="clear" w:color="auto" w:fill="auto"/>
            <w:noWrap/>
            <w:vAlign w:val="bottom"/>
            <w:hideMark/>
          </w:tcPr>
          <w:p w14:paraId="6981466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77</w:t>
            </w:r>
          </w:p>
        </w:tc>
        <w:tc>
          <w:tcPr>
            <w:tcW w:w="1494" w:type="dxa"/>
            <w:tcBorders>
              <w:top w:val="nil"/>
              <w:left w:val="nil"/>
              <w:bottom w:val="single" w:sz="4" w:space="0" w:color="auto"/>
              <w:right w:val="single" w:sz="8" w:space="0" w:color="auto"/>
            </w:tcBorders>
            <w:shd w:val="clear" w:color="auto" w:fill="auto"/>
            <w:noWrap/>
            <w:vAlign w:val="bottom"/>
            <w:hideMark/>
          </w:tcPr>
          <w:p w14:paraId="1F7727B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3.531</w:t>
            </w:r>
          </w:p>
        </w:tc>
      </w:tr>
      <w:tr w:rsidR="00653365" w:rsidRPr="000A5C34" w14:paraId="2785B94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66F079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2C82A03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2A4A3E7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TORRES DEL PAINE</w:t>
            </w:r>
          </w:p>
        </w:tc>
        <w:tc>
          <w:tcPr>
            <w:tcW w:w="1057" w:type="dxa"/>
            <w:tcBorders>
              <w:top w:val="nil"/>
              <w:left w:val="nil"/>
              <w:bottom w:val="single" w:sz="4" w:space="0" w:color="auto"/>
              <w:right w:val="single" w:sz="4" w:space="0" w:color="auto"/>
            </w:tcBorders>
            <w:shd w:val="clear" w:color="auto" w:fill="auto"/>
            <w:noWrap/>
            <w:vAlign w:val="bottom"/>
            <w:hideMark/>
          </w:tcPr>
          <w:p w14:paraId="7D4A5FA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945358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383.752 </w:t>
            </w:r>
          </w:p>
        </w:tc>
        <w:tc>
          <w:tcPr>
            <w:tcW w:w="1338" w:type="dxa"/>
            <w:tcBorders>
              <w:top w:val="nil"/>
              <w:left w:val="nil"/>
              <w:bottom w:val="single" w:sz="4" w:space="0" w:color="auto"/>
              <w:right w:val="single" w:sz="4" w:space="0" w:color="auto"/>
            </w:tcBorders>
            <w:shd w:val="clear" w:color="auto" w:fill="auto"/>
            <w:noWrap/>
            <w:vAlign w:val="bottom"/>
            <w:hideMark/>
          </w:tcPr>
          <w:p w14:paraId="5F23798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74</w:t>
            </w:r>
          </w:p>
        </w:tc>
        <w:tc>
          <w:tcPr>
            <w:tcW w:w="1494" w:type="dxa"/>
            <w:tcBorders>
              <w:top w:val="nil"/>
              <w:left w:val="nil"/>
              <w:bottom w:val="single" w:sz="4" w:space="0" w:color="auto"/>
              <w:right w:val="single" w:sz="8" w:space="0" w:color="auto"/>
            </w:tcBorders>
            <w:shd w:val="clear" w:color="auto" w:fill="auto"/>
            <w:noWrap/>
            <w:vAlign w:val="bottom"/>
            <w:hideMark/>
          </w:tcPr>
          <w:p w14:paraId="6EFAD33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998</w:t>
            </w:r>
          </w:p>
        </w:tc>
      </w:tr>
      <w:tr w:rsidR="00653365" w:rsidRPr="000A5C34" w14:paraId="27603661"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021999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ARAUCANÍA</w:t>
            </w:r>
          </w:p>
        </w:tc>
        <w:tc>
          <w:tcPr>
            <w:tcW w:w="1106" w:type="dxa"/>
            <w:tcBorders>
              <w:top w:val="nil"/>
              <w:left w:val="nil"/>
              <w:bottom w:val="single" w:sz="4" w:space="0" w:color="auto"/>
              <w:right w:val="single" w:sz="4" w:space="0" w:color="auto"/>
            </w:tcBorders>
            <w:shd w:val="clear" w:color="auto" w:fill="auto"/>
            <w:noWrap/>
            <w:vAlign w:val="bottom"/>
            <w:hideMark/>
          </w:tcPr>
          <w:p w14:paraId="340EADB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322B409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ERCILLA</w:t>
            </w:r>
          </w:p>
        </w:tc>
        <w:tc>
          <w:tcPr>
            <w:tcW w:w="1057" w:type="dxa"/>
            <w:tcBorders>
              <w:top w:val="nil"/>
              <w:left w:val="nil"/>
              <w:bottom w:val="single" w:sz="4" w:space="0" w:color="auto"/>
              <w:right w:val="single" w:sz="4" w:space="0" w:color="auto"/>
            </w:tcBorders>
            <w:shd w:val="clear" w:color="auto" w:fill="auto"/>
            <w:noWrap/>
            <w:vAlign w:val="bottom"/>
            <w:hideMark/>
          </w:tcPr>
          <w:p w14:paraId="4059A50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A1D55B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397.786 </w:t>
            </w:r>
          </w:p>
        </w:tc>
        <w:tc>
          <w:tcPr>
            <w:tcW w:w="1338" w:type="dxa"/>
            <w:tcBorders>
              <w:top w:val="nil"/>
              <w:left w:val="nil"/>
              <w:bottom w:val="single" w:sz="4" w:space="0" w:color="auto"/>
              <w:right w:val="single" w:sz="4" w:space="0" w:color="auto"/>
            </w:tcBorders>
            <w:shd w:val="clear" w:color="auto" w:fill="auto"/>
            <w:noWrap/>
            <w:vAlign w:val="bottom"/>
            <w:hideMark/>
          </w:tcPr>
          <w:p w14:paraId="626E023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84</w:t>
            </w:r>
          </w:p>
        </w:tc>
        <w:tc>
          <w:tcPr>
            <w:tcW w:w="1494" w:type="dxa"/>
            <w:tcBorders>
              <w:top w:val="nil"/>
              <w:left w:val="nil"/>
              <w:bottom w:val="single" w:sz="4" w:space="0" w:color="auto"/>
              <w:right w:val="single" w:sz="8" w:space="0" w:color="auto"/>
            </w:tcBorders>
            <w:shd w:val="clear" w:color="auto" w:fill="auto"/>
            <w:noWrap/>
            <w:vAlign w:val="bottom"/>
            <w:hideMark/>
          </w:tcPr>
          <w:p w14:paraId="3158667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8.468</w:t>
            </w:r>
          </w:p>
        </w:tc>
      </w:tr>
      <w:tr w:rsidR="00653365" w:rsidRPr="000A5C34" w14:paraId="7C23C7D5"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112FBD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RÍOS</w:t>
            </w:r>
          </w:p>
        </w:tc>
        <w:tc>
          <w:tcPr>
            <w:tcW w:w="1106" w:type="dxa"/>
            <w:tcBorders>
              <w:top w:val="nil"/>
              <w:left w:val="nil"/>
              <w:bottom w:val="single" w:sz="4" w:space="0" w:color="auto"/>
              <w:right w:val="single" w:sz="4" w:space="0" w:color="auto"/>
            </w:tcBorders>
            <w:shd w:val="clear" w:color="auto" w:fill="auto"/>
            <w:noWrap/>
            <w:vAlign w:val="bottom"/>
            <w:hideMark/>
          </w:tcPr>
          <w:p w14:paraId="4053F6F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7037353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MÁFIL</w:t>
            </w:r>
          </w:p>
        </w:tc>
        <w:tc>
          <w:tcPr>
            <w:tcW w:w="1057" w:type="dxa"/>
            <w:tcBorders>
              <w:top w:val="nil"/>
              <w:left w:val="nil"/>
              <w:bottom w:val="single" w:sz="4" w:space="0" w:color="auto"/>
              <w:right w:val="single" w:sz="4" w:space="0" w:color="auto"/>
            </w:tcBorders>
            <w:shd w:val="clear" w:color="auto" w:fill="auto"/>
            <w:noWrap/>
            <w:vAlign w:val="bottom"/>
            <w:hideMark/>
          </w:tcPr>
          <w:p w14:paraId="1101F2C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2CC585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398.287 </w:t>
            </w:r>
          </w:p>
        </w:tc>
        <w:tc>
          <w:tcPr>
            <w:tcW w:w="1338" w:type="dxa"/>
            <w:tcBorders>
              <w:top w:val="nil"/>
              <w:left w:val="nil"/>
              <w:bottom w:val="single" w:sz="4" w:space="0" w:color="auto"/>
              <w:right w:val="single" w:sz="4" w:space="0" w:color="auto"/>
            </w:tcBorders>
            <w:shd w:val="clear" w:color="auto" w:fill="auto"/>
            <w:noWrap/>
            <w:vAlign w:val="bottom"/>
            <w:hideMark/>
          </w:tcPr>
          <w:p w14:paraId="446618D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79</w:t>
            </w:r>
          </w:p>
        </w:tc>
        <w:tc>
          <w:tcPr>
            <w:tcW w:w="1494" w:type="dxa"/>
            <w:tcBorders>
              <w:top w:val="nil"/>
              <w:left w:val="nil"/>
              <w:bottom w:val="single" w:sz="4" w:space="0" w:color="auto"/>
              <w:right w:val="single" w:sz="8" w:space="0" w:color="auto"/>
            </w:tcBorders>
            <w:shd w:val="clear" w:color="auto" w:fill="auto"/>
            <w:noWrap/>
            <w:vAlign w:val="bottom"/>
            <w:hideMark/>
          </w:tcPr>
          <w:p w14:paraId="1BD2AC2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7.380</w:t>
            </w:r>
          </w:p>
        </w:tc>
      </w:tr>
      <w:tr w:rsidR="00653365" w:rsidRPr="000A5C34" w14:paraId="5503B184"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3B62AE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7E98580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3576C1C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PAIHUANO</w:t>
            </w:r>
          </w:p>
        </w:tc>
        <w:tc>
          <w:tcPr>
            <w:tcW w:w="1057" w:type="dxa"/>
            <w:tcBorders>
              <w:top w:val="nil"/>
              <w:left w:val="nil"/>
              <w:bottom w:val="single" w:sz="4" w:space="0" w:color="auto"/>
              <w:right w:val="single" w:sz="4" w:space="0" w:color="auto"/>
            </w:tcBorders>
            <w:shd w:val="clear" w:color="auto" w:fill="auto"/>
            <w:noWrap/>
            <w:vAlign w:val="bottom"/>
            <w:hideMark/>
          </w:tcPr>
          <w:p w14:paraId="27F53EE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067BA3B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398.999 </w:t>
            </w:r>
          </w:p>
        </w:tc>
        <w:tc>
          <w:tcPr>
            <w:tcW w:w="1338" w:type="dxa"/>
            <w:tcBorders>
              <w:top w:val="nil"/>
              <w:left w:val="nil"/>
              <w:bottom w:val="single" w:sz="4" w:space="0" w:color="auto"/>
              <w:right w:val="single" w:sz="4" w:space="0" w:color="auto"/>
            </w:tcBorders>
            <w:shd w:val="clear" w:color="auto" w:fill="auto"/>
            <w:noWrap/>
            <w:vAlign w:val="bottom"/>
            <w:hideMark/>
          </w:tcPr>
          <w:p w14:paraId="5044CEB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84</w:t>
            </w:r>
          </w:p>
        </w:tc>
        <w:tc>
          <w:tcPr>
            <w:tcW w:w="1494" w:type="dxa"/>
            <w:tcBorders>
              <w:top w:val="nil"/>
              <w:left w:val="nil"/>
              <w:bottom w:val="single" w:sz="4" w:space="0" w:color="auto"/>
              <w:right w:val="single" w:sz="8" w:space="0" w:color="auto"/>
            </w:tcBorders>
            <w:shd w:val="clear" w:color="auto" w:fill="auto"/>
            <w:noWrap/>
            <w:vAlign w:val="bottom"/>
            <w:hideMark/>
          </w:tcPr>
          <w:p w14:paraId="7ABA380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4.645</w:t>
            </w:r>
          </w:p>
        </w:tc>
      </w:tr>
      <w:tr w:rsidR="00653365" w:rsidRPr="000A5C34" w14:paraId="6942C90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9BDFA7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LAGOS</w:t>
            </w:r>
          </w:p>
        </w:tc>
        <w:tc>
          <w:tcPr>
            <w:tcW w:w="1106" w:type="dxa"/>
            <w:tcBorders>
              <w:top w:val="nil"/>
              <w:left w:val="nil"/>
              <w:bottom w:val="single" w:sz="4" w:space="0" w:color="auto"/>
              <w:right w:val="single" w:sz="4" w:space="0" w:color="auto"/>
            </w:tcBorders>
            <w:shd w:val="clear" w:color="auto" w:fill="auto"/>
            <w:noWrap/>
            <w:vAlign w:val="bottom"/>
            <w:hideMark/>
          </w:tcPr>
          <w:p w14:paraId="583F1F3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089E703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COCHAMÓ</w:t>
            </w:r>
          </w:p>
        </w:tc>
        <w:tc>
          <w:tcPr>
            <w:tcW w:w="1057" w:type="dxa"/>
            <w:tcBorders>
              <w:top w:val="nil"/>
              <w:left w:val="nil"/>
              <w:bottom w:val="single" w:sz="4" w:space="0" w:color="auto"/>
              <w:right w:val="single" w:sz="4" w:space="0" w:color="auto"/>
            </w:tcBorders>
            <w:shd w:val="clear" w:color="auto" w:fill="auto"/>
            <w:noWrap/>
            <w:vAlign w:val="bottom"/>
            <w:hideMark/>
          </w:tcPr>
          <w:p w14:paraId="41435D3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05B2CF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399.240 </w:t>
            </w:r>
          </w:p>
        </w:tc>
        <w:tc>
          <w:tcPr>
            <w:tcW w:w="1338" w:type="dxa"/>
            <w:tcBorders>
              <w:top w:val="nil"/>
              <w:left w:val="nil"/>
              <w:bottom w:val="single" w:sz="4" w:space="0" w:color="auto"/>
              <w:right w:val="single" w:sz="4" w:space="0" w:color="auto"/>
            </w:tcBorders>
            <w:shd w:val="clear" w:color="auto" w:fill="auto"/>
            <w:noWrap/>
            <w:vAlign w:val="bottom"/>
            <w:hideMark/>
          </w:tcPr>
          <w:p w14:paraId="54D9E0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78</w:t>
            </w:r>
          </w:p>
        </w:tc>
        <w:tc>
          <w:tcPr>
            <w:tcW w:w="1494" w:type="dxa"/>
            <w:tcBorders>
              <w:top w:val="nil"/>
              <w:left w:val="nil"/>
              <w:bottom w:val="single" w:sz="4" w:space="0" w:color="auto"/>
              <w:right w:val="single" w:sz="8" w:space="0" w:color="auto"/>
            </w:tcBorders>
            <w:shd w:val="clear" w:color="auto" w:fill="auto"/>
            <w:noWrap/>
            <w:vAlign w:val="bottom"/>
            <w:hideMark/>
          </w:tcPr>
          <w:p w14:paraId="4580622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4.016</w:t>
            </w:r>
          </w:p>
        </w:tc>
      </w:tr>
      <w:tr w:rsidR="00653365" w:rsidRPr="000A5C34" w14:paraId="11366E4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228428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1D8E0FF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6E072A0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RÍO HURTADO</w:t>
            </w:r>
          </w:p>
        </w:tc>
        <w:tc>
          <w:tcPr>
            <w:tcW w:w="1057" w:type="dxa"/>
            <w:tcBorders>
              <w:top w:val="nil"/>
              <w:left w:val="nil"/>
              <w:bottom w:val="single" w:sz="4" w:space="0" w:color="auto"/>
              <w:right w:val="single" w:sz="4" w:space="0" w:color="auto"/>
            </w:tcBorders>
            <w:shd w:val="clear" w:color="auto" w:fill="auto"/>
            <w:noWrap/>
            <w:vAlign w:val="bottom"/>
            <w:hideMark/>
          </w:tcPr>
          <w:p w14:paraId="23E5453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D9BFDB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404.639 </w:t>
            </w:r>
          </w:p>
        </w:tc>
        <w:tc>
          <w:tcPr>
            <w:tcW w:w="1338" w:type="dxa"/>
            <w:tcBorders>
              <w:top w:val="nil"/>
              <w:left w:val="nil"/>
              <w:bottom w:val="single" w:sz="4" w:space="0" w:color="auto"/>
              <w:right w:val="single" w:sz="4" w:space="0" w:color="auto"/>
            </w:tcBorders>
            <w:shd w:val="clear" w:color="auto" w:fill="auto"/>
            <w:noWrap/>
            <w:vAlign w:val="bottom"/>
            <w:hideMark/>
          </w:tcPr>
          <w:p w14:paraId="5460D63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80</w:t>
            </w:r>
          </w:p>
        </w:tc>
        <w:tc>
          <w:tcPr>
            <w:tcW w:w="1494" w:type="dxa"/>
            <w:tcBorders>
              <w:top w:val="nil"/>
              <w:left w:val="nil"/>
              <w:bottom w:val="single" w:sz="4" w:space="0" w:color="auto"/>
              <w:right w:val="single" w:sz="8" w:space="0" w:color="auto"/>
            </w:tcBorders>
            <w:shd w:val="clear" w:color="auto" w:fill="auto"/>
            <w:noWrap/>
            <w:vAlign w:val="bottom"/>
            <w:hideMark/>
          </w:tcPr>
          <w:p w14:paraId="2207683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4.372</w:t>
            </w:r>
          </w:p>
        </w:tc>
      </w:tr>
      <w:tr w:rsidR="00653365" w:rsidRPr="000A5C34" w14:paraId="6E6AAAFA"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030B71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17EDA4E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12DC3C5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NAVIDAD</w:t>
            </w:r>
          </w:p>
        </w:tc>
        <w:tc>
          <w:tcPr>
            <w:tcW w:w="1057" w:type="dxa"/>
            <w:tcBorders>
              <w:top w:val="nil"/>
              <w:left w:val="nil"/>
              <w:bottom w:val="single" w:sz="4" w:space="0" w:color="auto"/>
              <w:right w:val="single" w:sz="4" w:space="0" w:color="auto"/>
            </w:tcBorders>
            <w:shd w:val="clear" w:color="auto" w:fill="auto"/>
            <w:noWrap/>
            <w:vAlign w:val="bottom"/>
            <w:hideMark/>
          </w:tcPr>
          <w:p w14:paraId="26028F5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B420B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423.128 </w:t>
            </w:r>
          </w:p>
        </w:tc>
        <w:tc>
          <w:tcPr>
            <w:tcW w:w="1338" w:type="dxa"/>
            <w:tcBorders>
              <w:top w:val="nil"/>
              <w:left w:val="nil"/>
              <w:bottom w:val="single" w:sz="4" w:space="0" w:color="auto"/>
              <w:right w:val="single" w:sz="4" w:space="0" w:color="auto"/>
            </w:tcBorders>
            <w:shd w:val="clear" w:color="auto" w:fill="auto"/>
            <w:noWrap/>
            <w:vAlign w:val="bottom"/>
            <w:hideMark/>
          </w:tcPr>
          <w:p w14:paraId="3FBA09C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92</w:t>
            </w:r>
          </w:p>
        </w:tc>
        <w:tc>
          <w:tcPr>
            <w:tcW w:w="1494" w:type="dxa"/>
            <w:tcBorders>
              <w:top w:val="nil"/>
              <w:left w:val="nil"/>
              <w:bottom w:val="single" w:sz="4" w:space="0" w:color="auto"/>
              <w:right w:val="single" w:sz="8" w:space="0" w:color="auto"/>
            </w:tcBorders>
            <w:shd w:val="clear" w:color="auto" w:fill="auto"/>
            <w:noWrap/>
            <w:vAlign w:val="bottom"/>
            <w:hideMark/>
          </w:tcPr>
          <w:p w14:paraId="5F161D3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6.818</w:t>
            </w:r>
          </w:p>
        </w:tc>
      </w:tr>
      <w:tr w:rsidR="00653365" w:rsidRPr="000A5C34" w14:paraId="42E5A9F9"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D2E324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ÑUBLE</w:t>
            </w:r>
          </w:p>
        </w:tc>
        <w:tc>
          <w:tcPr>
            <w:tcW w:w="1106" w:type="dxa"/>
            <w:tcBorders>
              <w:top w:val="nil"/>
              <w:left w:val="nil"/>
              <w:bottom w:val="single" w:sz="4" w:space="0" w:color="auto"/>
              <w:right w:val="single" w:sz="4" w:space="0" w:color="auto"/>
            </w:tcBorders>
            <w:shd w:val="clear" w:color="auto" w:fill="auto"/>
            <w:noWrap/>
            <w:vAlign w:val="bottom"/>
            <w:hideMark/>
          </w:tcPr>
          <w:p w14:paraId="404BB89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33F4664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QUIRIHUE</w:t>
            </w:r>
          </w:p>
        </w:tc>
        <w:tc>
          <w:tcPr>
            <w:tcW w:w="1057" w:type="dxa"/>
            <w:tcBorders>
              <w:top w:val="nil"/>
              <w:left w:val="nil"/>
              <w:bottom w:val="single" w:sz="4" w:space="0" w:color="auto"/>
              <w:right w:val="single" w:sz="4" w:space="0" w:color="auto"/>
            </w:tcBorders>
            <w:shd w:val="clear" w:color="auto" w:fill="auto"/>
            <w:noWrap/>
            <w:vAlign w:val="bottom"/>
            <w:hideMark/>
          </w:tcPr>
          <w:p w14:paraId="4205405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E82DF9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423.332 </w:t>
            </w:r>
          </w:p>
        </w:tc>
        <w:tc>
          <w:tcPr>
            <w:tcW w:w="1338" w:type="dxa"/>
            <w:tcBorders>
              <w:top w:val="nil"/>
              <w:left w:val="nil"/>
              <w:bottom w:val="single" w:sz="4" w:space="0" w:color="auto"/>
              <w:right w:val="single" w:sz="4" w:space="0" w:color="auto"/>
            </w:tcBorders>
            <w:shd w:val="clear" w:color="auto" w:fill="auto"/>
            <w:noWrap/>
            <w:vAlign w:val="bottom"/>
            <w:hideMark/>
          </w:tcPr>
          <w:p w14:paraId="5DC8795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86</w:t>
            </w:r>
          </w:p>
        </w:tc>
        <w:tc>
          <w:tcPr>
            <w:tcW w:w="1494" w:type="dxa"/>
            <w:tcBorders>
              <w:top w:val="nil"/>
              <w:left w:val="nil"/>
              <w:bottom w:val="single" w:sz="4" w:space="0" w:color="auto"/>
              <w:right w:val="single" w:sz="8" w:space="0" w:color="auto"/>
            </w:tcBorders>
            <w:shd w:val="clear" w:color="auto" w:fill="auto"/>
            <w:noWrap/>
            <w:vAlign w:val="bottom"/>
            <w:hideMark/>
          </w:tcPr>
          <w:p w14:paraId="6EE42ED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12.155</w:t>
            </w:r>
          </w:p>
        </w:tc>
      </w:tr>
      <w:tr w:rsidR="00653365" w:rsidRPr="000A5C34" w14:paraId="7ED2135E"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FB6946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nil"/>
              <w:left w:val="nil"/>
              <w:bottom w:val="single" w:sz="4" w:space="0" w:color="auto"/>
              <w:right w:val="single" w:sz="4" w:space="0" w:color="auto"/>
            </w:tcBorders>
            <w:shd w:val="clear" w:color="auto" w:fill="auto"/>
            <w:noWrap/>
            <w:vAlign w:val="bottom"/>
            <w:hideMark/>
          </w:tcPr>
          <w:p w14:paraId="1A679F7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145E4C4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GUAITECAS</w:t>
            </w:r>
          </w:p>
        </w:tc>
        <w:tc>
          <w:tcPr>
            <w:tcW w:w="1057" w:type="dxa"/>
            <w:tcBorders>
              <w:top w:val="nil"/>
              <w:left w:val="nil"/>
              <w:bottom w:val="single" w:sz="4" w:space="0" w:color="auto"/>
              <w:right w:val="single" w:sz="4" w:space="0" w:color="auto"/>
            </w:tcBorders>
            <w:shd w:val="clear" w:color="auto" w:fill="auto"/>
            <w:noWrap/>
            <w:vAlign w:val="bottom"/>
            <w:hideMark/>
          </w:tcPr>
          <w:p w14:paraId="00A0759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26CCE89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434.966 </w:t>
            </w:r>
          </w:p>
        </w:tc>
        <w:tc>
          <w:tcPr>
            <w:tcW w:w="1338" w:type="dxa"/>
            <w:tcBorders>
              <w:top w:val="nil"/>
              <w:left w:val="nil"/>
              <w:bottom w:val="single" w:sz="4" w:space="0" w:color="auto"/>
              <w:right w:val="single" w:sz="4" w:space="0" w:color="auto"/>
            </w:tcBorders>
            <w:shd w:val="clear" w:color="auto" w:fill="auto"/>
            <w:noWrap/>
            <w:vAlign w:val="bottom"/>
            <w:hideMark/>
          </w:tcPr>
          <w:p w14:paraId="1E04D46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74</w:t>
            </w:r>
          </w:p>
        </w:tc>
        <w:tc>
          <w:tcPr>
            <w:tcW w:w="1494" w:type="dxa"/>
            <w:tcBorders>
              <w:top w:val="nil"/>
              <w:left w:val="nil"/>
              <w:bottom w:val="single" w:sz="4" w:space="0" w:color="auto"/>
              <w:right w:val="single" w:sz="8" w:space="0" w:color="auto"/>
            </w:tcBorders>
            <w:shd w:val="clear" w:color="auto" w:fill="auto"/>
            <w:noWrap/>
            <w:vAlign w:val="bottom"/>
            <w:hideMark/>
          </w:tcPr>
          <w:p w14:paraId="3A558B6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1.591</w:t>
            </w:r>
          </w:p>
        </w:tc>
      </w:tr>
      <w:tr w:rsidR="00653365" w:rsidRPr="000A5C34" w14:paraId="464EF41A"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C3E0BF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ÑUBLE</w:t>
            </w:r>
          </w:p>
        </w:tc>
        <w:tc>
          <w:tcPr>
            <w:tcW w:w="1106" w:type="dxa"/>
            <w:tcBorders>
              <w:top w:val="nil"/>
              <w:left w:val="nil"/>
              <w:bottom w:val="single" w:sz="4" w:space="0" w:color="auto"/>
              <w:right w:val="single" w:sz="4" w:space="0" w:color="auto"/>
            </w:tcBorders>
            <w:shd w:val="clear" w:color="auto" w:fill="auto"/>
            <w:noWrap/>
            <w:vAlign w:val="bottom"/>
            <w:hideMark/>
          </w:tcPr>
          <w:p w14:paraId="535DBE4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4E5A52F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ÑIQUÉN</w:t>
            </w:r>
          </w:p>
        </w:tc>
        <w:tc>
          <w:tcPr>
            <w:tcW w:w="1057" w:type="dxa"/>
            <w:tcBorders>
              <w:top w:val="nil"/>
              <w:left w:val="nil"/>
              <w:bottom w:val="single" w:sz="4" w:space="0" w:color="auto"/>
              <w:right w:val="single" w:sz="4" w:space="0" w:color="auto"/>
            </w:tcBorders>
            <w:shd w:val="clear" w:color="auto" w:fill="auto"/>
            <w:noWrap/>
            <w:vAlign w:val="bottom"/>
            <w:hideMark/>
          </w:tcPr>
          <w:p w14:paraId="7A2D69A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B3C088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467.169 </w:t>
            </w:r>
          </w:p>
        </w:tc>
        <w:tc>
          <w:tcPr>
            <w:tcW w:w="1338" w:type="dxa"/>
            <w:tcBorders>
              <w:top w:val="nil"/>
              <w:left w:val="nil"/>
              <w:bottom w:val="single" w:sz="4" w:space="0" w:color="auto"/>
              <w:right w:val="single" w:sz="4" w:space="0" w:color="auto"/>
            </w:tcBorders>
            <w:shd w:val="clear" w:color="auto" w:fill="auto"/>
            <w:noWrap/>
            <w:vAlign w:val="bottom"/>
            <w:hideMark/>
          </w:tcPr>
          <w:p w14:paraId="09203ED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83</w:t>
            </w:r>
          </w:p>
        </w:tc>
        <w:tc>
          <w:tcPr>
            <w:tcW w:w="1494" w:type="dxa"/>
            <w:tcBorders>
              <w:top w:val="nil"/>
              <w:left w:val="nil"/>
              <w:bottom w:val="single" w:sz="4" w:space="0" w:color="auto"/>
              <w:right w:val="single" w:sz="8" w:space="0" w:color="auto"/>
            </w:tcBorders>
            <w:shd w:val="clear" w:color="auto" w:fill="auto"/>
            <w:noWrap/>
            <w:vAlign w:val="bottom"/>
            <w:hideMark/>
          </w:tcPr>
          <w:p w14:paraId="3516C9F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11.556</w:t>
            </w:r>
          </w:p>
        </w:tc>
      </w:tr>
      <w:tr w:rsidR="00653365" w:rsidRPr="000A5C34" w14:paraId="7D0C7DE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DF76E7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nil"/>
              <w:left w:val="nil"/>
              <w:bottom w:val="single" w:sz="4" w:space="0" w:color="auto"/>
              <w:right w:val="single" w:sz="4" w:space="0" w:color="auto"/>
            </w:tcBorders>
            <w:shd w:val="clear" w:color="auto" w:fill="auto"/>
            <w:noWrap/>
            <w:vAlign w:val="bottom"/>
            <w:hideMark/>
          </w:tcPr>
          <w:p w14:paraId="785505E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70D107E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CHILE CHICO</w:t>
            </w:r>
          </w:p>
        </w:tc>
        <w:tc>
          <w:tcPr>
            <w:tcW w:w="1057" w:type="dxa"/>
            <w:tcBorders>
              <w:top w:val="nil"/>
              <w:left w:val="nil"/>
              <w:bottom w:val="single" w:sz="4" w:space="0" w:color="auto"/>
              <w:right w:val="single" w:sz="4" w:space="0" w:color="auto"/>
            </w:tcBorders>
            <w:shd w:val="clear" w:color="auto" w:fill="auto"/>
            <w:noWrap/>
            <w:vAlign w:val="bottom"/>
            <w:hideMark/>
          </w:tcPr>
          <w:p w14:paraId="1E28E26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181D61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482.762 </w:t>
            </w:r>
          </w:p>
        </w:tc>
        <w:tc>
          <w:tcPr>
            <w:tcW w:w="1338" w:type="dxa"/>
            <w:tcBorders>
              <w:top w:val="nil"/>
              <w:left w:val="nil"/>
              <w:bottom w:val="single" w:sz="4" w:space="0" w:color="auto"/>
              <w:right w:val="single" w:sz="4" w:space="0" w:color="auto"/>
            </w:tcBorders>
            <w:shd w:val="clear" w:color="auto" w:fill="auto"/>
            <w:noWrap/>
            <w:vAlign w:val="bottom"/>
            <w:hideMark/>
          </w:tcPr>
          <w:p w14:paraId="0CFF204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85</w:t>
            </w:r>
          </w:p>
        </w:tc>
        <w:tc>
          <w:tcPr>
            <w:tcW w:w="1494" w:type="dxa"/>
            <w:tcBorders>
              <w:top w:val="nil"/>
              <w:left w:val="nil"/>
              <w:bottom w:val="single" w:sz="4" w:space="0" w:color="auto"/>
              <w:right w:val="single" w:sz="8" w:space="0" w:color="auto"/>
            </w:tcBorders>
            <w:shd w:val="clear" w:color="auto" w:fill="auto"/>
            <w:noWrap/>
            <w:vAlign w:val="bottom"/>
            <w:hideMark/>
          </w:tcPr>
          <w:p w14:paraId="3286EBB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5.096</w:t>
            </w:r>
          </w:p>
        </w:tc>
      </w:tr>
      <w:tr w:rsidR="00653365" w:rsidRPr="000A5C34" w14:paraId="3ADC4076"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345EA6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lastRenderedPageBreak/>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0C3DED7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3ECB169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COMBARBALÁ</w:t>
            </w:r>
          </w:p>
        </w:tc>
        <w:tc>
          <w:tcPr>
            <w:tcW w:w="1057" w:type="dxa"/>
            <w:tcBorders>
              <w:top w:val="nil"/>
              <w:left w:val="nil"/>
              <w:bottom w:val="single" w:sz="4" w:space="0" w:color="auto"/>
              <w:right w:val="single" w:sz="4" w:space="0" w:color="auto"/>
            </w:tcBorders>
            <w:shd w:val="clear" w:color="auto" w:fill="auto"/>
            <w:noWrap/>
            <w:vAlign w:val="bottom"/>
            <w:hideMark/>
          </w:tcPr>
          <w:p w14:paraId="102D7E9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3C5E060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503.195 </w:t>
            </w:r>
          </w:p>
        </w:tc>
        <w:tc>
          <w:tcPr>
            <w:tcW w:w="1338" w:type="dxa"/>
            <w:tcBorders>
              <w:top w:val="nil"/>
              <w:left w:val="nil"/>
              <w:bottom w:val="single" w:sz="4" w:space="0" w:color="auto"/>
              <w:right w:val="single" w:sz="4" w:space="0" w:color="auto"/>
            </w:tcBorders>
            <w:shd w:val="clear" w:color="auto" w:fill="auto"/>
            <w:noWrap/>
            <w:vAlign w:val="bottom"/>
            <w:hideMark/>
          </w:tcPr>
          <w:p w14:paraId="7E1A039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85</w:t>
            </w:r>
          </w:p>
        </w:tc>
        <w:tc>
          <w:tcPr>
            <w:tcW w:w="1494" w:type="dxa"/>
            <w:tcBorders>
              <w:top w:val="nil"/>
              <w:left w:val="nil"/>
              <w:bottom w:val="single" w:sz="4" w:space="0" w:color="auto"/>
              <w:right w:val="single" w:sz="8" w:space="0" w:color="auto"/>
            </w:tcBorders>
            <w:shd w:val="clear" w:color="auto" w:fill="auto"/>
            <w:noWrap/>
            <w:vAlign w:val="bottom"/>
            <w:hideMark/>
          </w:tcPr>
          <w:p w14:paraId="4708E23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13.834</w:t>
            </w:r>
          </w:p>
        </w:tc>
      </w:tr>
      <w:tr w:rsidR="00653365" w:rsidRPr="000A5C34" w14:paraId="62AA974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EA1C3D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0EE2C1D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2C32E11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COINCO</w:t>
            </w:r>
          </w:p>
        </w:tc>
        <w:tc>
          <w:tcPr>
            <w:tcW w:w="1057" w:type="dxa"/>
            <w:tcBorders>
              <w:top w:val="nil"/>
              <w:left w:val="nil"/>
              <w:bottom w:val="single" w:sz="4" w:space="0" w:color="auto"/>
              <w:right w:val="single" w:sz="4" w:space="0" w:color="auto"/>
            </w:tcBorders>
            <w:shd w:val="clear" w:color="auto" w:fill="auto"/>
            <w:noWrap/>
            <w:vAlign w:val="bottom"/>
            <w:hideMark/>
          </w:tcPr>
          <w:p w14:paraId="36F231F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04734E7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530.076 </w:t>
            </w:r>
          </w:p>
        </w:tc>
        <w:tc>
          <w:tcPr>
            <w:tcW w:w="1338" w:type="dxa"/>
            <w:tcBorders>
              <w:top w:val="nil"/>
              <w:left w:val="nil"/>
              <w:bottom w:val="single" w:sz="4" w:space="0" w:color="auto"/>
              <w:right w:val="single" w:sz="4" w:space="0" w:color="auto"/>
            </w:tcBorders>
            <w:shd w:val="clear" w:color="auto" w:fill="auto"/>
            <w:noWrap/>
            <w:vAlign w:val="bottom"/>
            <w:hideMark/>
          </w:tcPr>
          <w:p w14:paraId="5696B3A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74</w:t>
            </w:r>
          </w:p>
        </w:tc>
        <w:tc>
          <w:tcPr>
            <w:tcW w:w="1494" w:type="dxa"/>
            <w:tcBorders>
              <w:top w:val="nil"/>
              <w:left w:val="nil"/>
              <w:bottom w:val="single" w:sz="4" w:space="0" w:color="auto"/>
              <w:right w:val="single" w:sz="8" w:space="0" w:color="auto"/>
            </w:tcBorders>
            <w:shd w:val="clear" w:color="auto" w:fill="auto"/>
            <w:noWrap/>
            <w:vAlign w:val="bottom"/>
            <w:hideMark/>
          </w:tcPr>
          <w:p w14:paraId="6E76E7E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7.753</w:t>
            </w:r>
          </w:p>
        </w:tc>
      </w:tr>
      <w:tr w:rsidR="00653365" w:rsidRPr="000A5C34" w14:paraId="3C133A8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5795D7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5C03C20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17373C9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LOLOL</w:t>
            </w:r>
          </w:p>
        </w:tc>
        <w:tc>
          <w:tcPr>
            <w:tcW w:w="1057" w:type="dxa"/>
            <w:tcBorders>
              <w:top w:val="nil"/>
              <w:left w:val="nil"/>
              <w:bottom w:val="single" w:sz="4" w:space="0" w:color="auto"/>
              <w:right w:val="single" w:sz="4" w:space="0" w:color="auto"/>
            </w:tcBorders>
            <w:shd w:val="clear" w:color="auto" w:fill="auto"/>
            <w:noWrap/>
            <w:vAlign w:val="bottom"/>
            <w:hideMark/>
          </w:tcPr>
          <w:p w14:paraId="3D1B5F1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E1BDC1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553.548 </w:t>
            </w:r>
          </w:p>
        </w:tc>
        <w:tc>
          <w:tcPr>
            <w:tcW w:w="1338" w:type="dxa"/>
            <w:tcBorders>
              <w:top w:val="nil"/>
              <w:left w:val="nil"/>
              <w:bottom w:val="single" w:sz="4" w:space="0" w:color="auto"/>
              <w:right w:val="single" w:sz="4" w:space="0" w:color="auto"/>
            </w:tcBorders>
            <w:shd w:val="clear" w:color="auto" w:fill="auto"/>
            <w:noWrap/>
            <w:vAlign w:val="bottom"/>
            <w:hideMark/>
          </w:tcPr>
          <w:p w14:paraId="6DD6EC9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73</w:t>
            </w:r>
          </w:p>
        </w:tc>
        <w:tc>
          <w:tcPr>
            <w:tcW w:w="1494" w:type="dxa"/>
            <w:tcBorders>
              <w:top w:val="nil"/>
              <w:left w:val="nil"/>
              <w:bottom w:val="single" w:sz="4" w:space="0" w:color="auto"/>
              <w:right w:val="single" w:sz="8" w:space="0" w:color="auto"/>
            </w:tcBorders>
            <w:shd w:val="clear" w:color="auto" w:fill="auto"/>
            <w:noWrap/>
            <w:vAlign w:val="bottom"/>
            <w:hideMark/>
          </w:tcPr>
          <w:p w14:paraId="693F4A5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7.227</w:t>
            </w:r>
          </w:p>
        </w:tc>
      </w:tr>
      <w:tr w:rsidR="00653365" w:rsidRPr="000A5C34" w14:paraId="5B701231"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8B927D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ANTOFAGASTA</w:t>
            </w:r>
          </w:p>
        </w:tc>
        <w:tc>
          <w:tcPr>
            <w:tcW w:w="1106" w:type="dxa"/>
            <w:tcBorders>
              <w:top w:val="nil"/>
              <w:left w:val="nil"/>
              <w:bottom w:val="single" w:sz="4" w:space="0" w:color="auto"/>
              <w:right w:val="single" w:sz="4" w:space="0" w:color="auto"/>
            </w:tcBorders>
            <w:shd w:val="clear" w:color="auto" w:fill="auto"/>
            <w:noWrap/>
            <w:vAlign w:val="bottom"/>
            <w:hideMark/>
          </w:tcPr>
          <w:p w14:paraId="023ADC1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271A4EE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OLLAGÜE</w:t>
            </w:r>
          </w:p>
        </w:tc>
        <w:tc>
          <w:tcPr>
            <w:tcW w:w="1057" w:type="dxa"/>
            <w:tcBorders>
              <w:top w:val="nil"/>
              <w:left w:val="nil"/>
              <w:bottom w:val="single" w:sz="4" w:space="0" w:color="auto"/>
              <w:right w:val="single" w:sz="4" w:space="0" w:color="auto"/>
            </w:tcBorders>
            <w:shd w:val="clear" w:color="auto" w:fill="auto"/>
            <w:noWrap/>
            <w:vAlign w:val="bottom"/>
            <w:hideMark/>
          </w:tcPr>
          <w:p w14:paraId="3751A0A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518D020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608.372 </w:t>
            </w:r>
          </w:p>
        </w:tc>
        <w:tc>
          <w:tcPr>
            <w:tcW w:w="1338" w:type="dxa"/>
            <w:tcBorders>
              <w:top w:val="nil"/>
              <w:left w:val="nil"/>
              <w:bottom w:val="single" w:sz="4" w:space="0" w:color="auto"/>
              <w:right w:val="single" w:sz="4" w:space="0" w:color="auto"/>
            </w:tcBorders>
            <w:shd w:val="clear" w:color="auto" w:fill="auto"/>
            <w:noWrap/>
            <w:vAlign w:val="bottom"/>
            <w:hideMark/>
          </w:tcPr>
          <w:p w14:paraId="2992CA5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71</w:t>
            </w:r>
          </w:p>
        </w:tc>
        <w:tc>
          <w:tcPr>
            <w:tcW w:w="1494" w:type="dxa"/>
            <w:tcBorders>
              <w:top w:val="nil"/>
              <w:left w:val="nil"/>
              <w:bottom w:val="single" w:sz="4" w:space="0" w:color="auto"/>
              <w:right w:val="single" w:sz="8" w:space="0" w:color="auto"/>
            </w:tcBorders>
            <w:shd w:val="clear" w:color="auto" w:fill="auto"/>
            <w:noWrap/>
            <w:vAlign w:val="bottom"/>
            <w:hideMark/>
          </w:tcPr>
          <w:p w14:paraId="7F6832C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284</w:t>
            </w:r>
          </w:p>
        </w:tc>
      </w:tr>
      <w:tr w:rsidR="00653365" w:rsidRPr="000A5C34" w14:paraId="4B8AF77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576DA3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ATACAMA</w:t>
            </w:r>
          </w:p>
        </w:tc>
        <w:tc>
          <w:tcPr>
            <w:tcW w:w="1106" w:type="dxa"/>
            <w:tcBorders>
              <w:top w:val="nil"/>
              <w:left w:val="nil"/>
              <w:bottom w:val="single" w:sz="4" w:space="0" w:color="auto"/>
              <w:right w:val="single" w:sz="4" w:space="0" w:color="auto"/>
            </w:tcBorders>
            <w:shd w:val="clear" w:color="auto" w:fill="auto"/>
            <w:noWrap/>
            <w:vAlign w:val="bottom"/>
            <w:hideMark/>
          </w:tcPr>
          <w:p w14:paraId="6B9E1F7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2C2AB82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FREIRINA</w:t>
            </w:r>
          </w:p>
        </w:tc>
        <w:tc>
          <w:tcPr>
            <w:tcW w:w="1057" w:type="dxa"/>
            <w:tcBorders>
              <w:top w:val="nil"/>
              <w:left w:val="nil"/>
              <w:bottom w:val="single" w:sz="4" w:space="0" w:color="auto"/>
              <w:right w:val="single" w:sz="4" w:space="0" w:color="auto"/>
            </w:tcBorders>
            <w:shd w:val="clear" w:color="auto" w:fill="auto"/>
            <w:noWrap/>
            <w:vAlign w:val="bottom"/>
            <w:hideMark/>
          </w:tcPr>
          <w:p w14:paraId="7DE898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F296DC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610.233 </w:t>
            </w:r>
          </w:p>
        </w:tc>
        <w:tc>
          <w:tcPr>
            <w:tcW w:w="1338" w:type="dxa"/>
            <w:tcBorders>
              <w:top w:val="nil"/>
              <w:left w:val="nil"/>
              <w:bottom w:val="single" w:sz="4" w:space="0" w:color="auto"/>
              <w:right w:val="single" w:sz="4" w:space="0" w:color="auto"/>
            </w:tcBorders>
            <w:shd w:val="clear" w:color="auto" w:fill="auto"/>
            <w:noWrap/>
            <w:vAlign w:val="bottom"/>
            <w:hideMark/>
          </w:tcPr>
          <w:p w14:paraId="5365C81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73</w:t>
            </w:r>
          </w:p>
        </w:tc>
        <w:tc>
          <w:tcPr>
            <w:tcW w:w="1494" w:type="dxa"/>
            <w:tcBorders>
              <w:top w:val="nil"/>
              <w:left w:val="nil"/>
              <w:bottom w:val="single" w:sz="4" w:space="0" w:color="auto"/>
              <w:right w:val="single" w:sz="8" w:space="0" w:color="auto"/>
            </w:tcBorders>
            <w:shd w:val="clear" w:color="auto" w:fill="auto"/>
            <w:noWrap/>
            <w:vAlign w:val="bottom"/>
            <w:hideMark/>
          </w:tcPr>
          <w:p w14:paraId="02BA98F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7.589</w:t>
            </w:r>
          </w:p>
        </w:tc>
      </w:tr>
      <w:tr w:rsidR="00653365" w:rsidRPr="000A5C34" w14:paraId="507FD9AD"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D43C7B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1C51157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6DB13E3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CATEMU</w:t>
            </w:r>
          </w:p>
        </w:tc>
        <w:tc>
          <w:tcPr>
            <w:tcW w:w="1057" w:type="dxa"/>
            <w:tcBorders>
              <w:top w:val="nil"/>
              <w:left w:val="nil"/>
              <w:bottom w:val="single" w:sz="4" w:space="0" w:color="auto"/>
              <w:right w:val="single" w:sz="4" w:space="0" w:color="auto"/>
            </w:tcBorders>
            <w:shd w:val="clear" w:color="auto" w:fill="auto"/>
            <w:noWrap/>
            <w:vAlign w:val="bottom"/>
            <w:hideMark/>
          </w:tcPr>
          <w:p w14:paraId="43AD72F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021430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610.660 </w:t>
            </w:r>
          </w:p>
        </w:tc>
        <w:tc>
          <w:tcPr>
            <w:tcW w:w="1338" w:type="dxa"/>
            <w:tcBorders>
              <w:top w:val="nil"/>
              <w:left w:val="nil"/>
              <w:bottom w:val="single" w:sz="4" w:space="0" w:color="auto"/>
              <w:right w:val="single" w:sz="4" w:space="0" w:color="auto"/>
            </w:tcBorders>
            <w:shd w:val="clear" w:color="auto" w:fill="auto"/>
            <w:noWrap/>
            <w:vAlign w:val="bottom"/>
            <w:hideMark/>
          </w:tcPr>
          <w:p w14:paraId="47154BB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77</w:t>
            </w:r>
          </w:p>
        </w:tc>
        <w:tc>
          <w:tcPr>
            <w:tcW w:w="1494" w:type="dxa"/>
            <w:tcBorders>
              <w:top w:val="nil"/>
              <w:left w:val="nil"/>
              <w:bottom w:val="single" w:sz="4" w:space="0" w:color="auto"/>
              <w:right w:val="single" w:sz="8" w:space="0" w:color="auto"/>
            </w:tcBorders>
            <w:shd w:val="clear" w:color="auto" w:fill="auto"/>
            <w:noWrap/>
            <w:vAlign w:val="bottom"/>
            <w:hideMark/>
          </w:tcPr>
          <w:p w14:paraId="1705B1B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15.023</w:t>
            </w:r>
          </w:p>
        </w:tc>
      </w:tr>
      <w:tr w:rsidR="00653365" w:rsidRPr="000A5C34" w14:paraId="3B6D1F9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3CEA90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3A37299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71435A9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PLACILLA</w:t>
            </w:r>
          </w:p>
        </w:tc>
        <w:tc>
          <w:tcPr>
            <w:tcW w:w="1057" w:type="dxa"/>
            <w:tcBorders>
              <w:top w:val="nil"/>
              <w:left w:val="nil"/>
              <w:bottom w:val="single" w:sz="4" w:space="0" w:color="auto"/>
              <w:right w:val="single" w:sz="4" w:space="0" w:color="auto"/>
            </w:tcBorders>
            <w:shd w:val="clear" w:color="auto" w:fill="auto"/>
            <w:noWrap/>
            <w:vAlign w:val="bottom"/>
            <w:hideMark/>
          </w:tcPr>
          <w:p w14:paraId="3FF78A2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67AF93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615.587 </w:t>
            </w:r>
          </w:p>
        </w:tc>
        <w:tc>
          <w:tcPr>
            <w:tcW w:w="1338" w:type="dxa"/>
            <w:tcBorders>
              <w:top w:val="nil"/>
              <w:left w:val="nil"/>
              <w:bottom w:val="single" w:sz="4" w:space="0" w:color="auto"/>
              <w:right w:val="single" w:sz="4" w:space="0" w:color="auto"/>
            </w:tcBorders>
            <w:shd w:val="clear" w:color="auto" w:fill="auto"/>
            <w:noWrap/>
            <w:vAlign w:val="bottom"/>
            <w:hideMark/>
          </w:tcPr>
          <w:p w14:paraId="06B79C0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71</w:t>
            </w:r>
          </w:p>
        </w:tc>
        <w:tc>
          <w:tcPr>
            <w:tcW w:w="1494" w:type="dxa"/>
            <w:tcBorders>
              <w:top w:val="nil"/>
              <w:left w:val="nil"/>
              <w:bottom w:val="single" w:sz="4" w:space="0" w:color="auto"/>
              <w:right w:val="single" w:sz="8" w:space="0" w:color="auto"/>
            </w:tcBorders>
            <w:shd w:val="clear" w:color="auto" w:fill="auto"/>
            <w:noWrap/>
            <w:vAlign w:val="bottom"/>
            <w:hideMark/>
          </w:tcPr>
          <w:p w14:paraId="4CE9ABB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9.093</w:t>
            </w:r>
          </w:p>
        </w:tc>
      </w:tr>
      <w:tr w:rsidR="00653365" w:rsidRPr="000A5C34" w14:paraId="28FEF738"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460A4D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6AA18C0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286996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PUNITAQUI</w:t>
            </w:r>
          </w:p>
        </w:tc>
        <w:tc>
          <w:tcPr>
            <w:tcW w:w="1057" w:type="dxa"/>
            <w:tcBorders>
              <w:top w:val="nil"/>
              <w:left w:val="nil"/>
              <w:bottom w:val="single" w:sz="4" w:space="0" w:color="auto"/>
              <w:right w:val="single" w:sz="4" w:space="0" w:color="auto"/>
            </w:tcBorders>
            <w:shd w:val="clear" w:color="auto" w:fill="auto"/>
            <w:noWrap/>
            <w:vAlign w:val="bottom"/>
            <w:hideMark/>
          </w:tcPr>
          <w:p w14:paraId="10B8C81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BE1A80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668.561 </w:t>
            </w:r>
          </w:p>
        </w:tc>
        <w:tc>
          <w:tcPr>
            <w:tcW w:w="1338" w:type="dxa"/>
            <w:tcBorders>
              <w:top w:val="nil"/>
              <w:left w:val="nil"/>
              <w:bottom w:val="single" w:sz="4" w:space="0" w:color="auto"/>
              <w:right w:val="single" w:sz="4" w:space="0" w:color="auto"/>
            </w:tcBorders>
            <w:shd w:val="clear" w:color="auto" w:fill="auto"/>
            <w:noWrap/>
            <w:vAlign w:val="bottom"/>
            <w:hideMark/>
          </w:tcPr>
          <w:p w14:paraId="3AF7BD7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75</w:t>
            </w:r>
          </w:p>
        </w:tc>
        <w:tc>
          <w:tcPr>
            <w:tcW w:w="1494" w:type="dxa"/>
            <w:tcBorders>
              <w:top w:val="nil"/>
              <w:left w:val="nil"/>
              <w:bottom w:val="single" w:sz="4" w:space="0" w:color="auto"/>
              <w:right w:val="single" w:sz="8" w:space="0" w:color="auto"/>
            </w:tcBorders>
            <w:shd w:val="clear" w:color="auto" w:fill="auto"/>
            <w:noWrap/>
            <w:vAlign w:val="bottom"/>
            <w:hideMark/>
          </w:tcPr>
          <w:p w14:paraId="4D2BEBB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12.021</w:t>
            </w:r>
          </w:p>
        </w:tc>
      </w:tr>
      <w:tr w:rsidR="00653365" w:rsidRPr="000A5C34" w14:paraId="7DD10E05"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85EDF1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LAGOS</w:t>
            </w:r>
          </w:p>
        </w:tc>
        <w:tc>
          <w:tcPr>
            <w:tcW w:w="1106" w:type="dxa"/>
            <w:tcBorders>
              <w:top w:val="nil"/>
              <w:left w:val="nil"/>
              <w:bottom w:val="single" w:sz="4" w:space="0" w:color="auto"/>
              <w:right w:val="single" w:sz="4" w:space="0" w:color="auto"/>
            </w:tcBorders>
            <w:shd w:val="clear" w:color="auto" w:fill="auto"/>
            <w:noWrap/>
            <w:vAlign w:val="bottom"/>
            <w:hideMark/>
          </w:tcPr>
          <w:p w14:paraId="4AA1FEC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43B6F3D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MUERMOS</w:t>
            </w:r>
          </w:p>
        </w:tc>
        <w:tc>
          <w:tcPr>
            <w:tcW w:w="1057" w:type="dxa"/>
            <w:tcBorders>
              <w:top w:val="nil"/>
              <w:left w:val="nil"/>
              <w:bottom w:val="single" w:sz="4" w:space="0" w:color="auto"/>
              <w:right w:val="single" w:sz="4" w:space="0" w:color="auto"/>
            </w:tcBorders>
            <w:shd w:val="clear" w:color="auto" w:fill="auto"/>
            <w:noWrap/>
            <w:vAlign w:val="bottom"/>
            <w:hideMark/>
          </w:tcPr>
          <w:p w14:paraId="5CB4CAF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EDAE2A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680.106 </w:t>
            </w:r>
          </w:p>
        </w:tc>
        <w:tc>
          <w:tcPr>
            <w:tcW w:w="1338" w:type="dxa"/>
            <w:tcBorders>
              <w:top w:val="nil"/>
              <w:left w:val="nil"/>
              <w:bottom w:val="single" w:sz="4" w:space="0" w:color="auto"/>
              <w:right w:val="single" w:sz="4" w:space="0" w:color="auto"/>
            </w:tcBorders>
            <w:shd w:val="clear" w:color="auto" w:fill="auto"/>
            <w:noWrap/>
            <w:vAlign w:val="bottom"/>
            <w:hideMark/>
          </w:tcPr>
          <w:p w14:paraId="4E36361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77</w:t>
            </w:r>
          </w:p>
        </w:tc>
        <w:tc>
          <w:tcPr>
            <w:tcW w:w="1494" w:type="dxa"/>
            <w:tcBorders>
              <w:top w:val="nil"/>
              <w:left w:val="nil"/>
              <w:bottom w:val="single" w:sz="4" w:space="0" w:color="auto"/>
              <w:right w:val="single" w:sz="8" w:space="0" w:color="auto"/>
            </w:tcBorders>
            <w:shd w:val="clear" w:color="auto" w:fill="auto"/>
            <w:noWrap/>
            <w:vAlign w:val="bottom"/>
            <w:hideMark/>
          </w:tcPr>
          <w:p w14:paraId="10C5581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17.786</w:t>
            </w:r>
          </w:p>
        </w:tc>
      </w:tr>
      <w:tr w:rsidR="00653365" w:rsidRPr="000A5C34" w14:paraId="104A9832"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813C15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08ECF34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053CFDD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RÍO VERDE</w:t>
            </w:r>
          </w:p>
        </w:tc>
        <w:tc>
          <w:tcPr>
            <w:tcW w:w="1057" w:type="dxa"/>
            <w:tcBorders>
              <w:top w:val="nil"/>
              <w:left w:val="nil"/>
              <w:bottom w:val="single" w:sz="4" w:space="0" w:color="auto"/>
              <w:right w:val="single" w:sz="4" w:space="0" w:color="auto"/>
            </w:tcBorders>
            <w:shd w:val="clear" w:color="auto" w:fill="auto"/>
            <w:noWrap/>
            <w:vAlign w:val="bottom"/>
            <w:hideMark/>
          </w:tcPr>
          <w:p w14:paraId="0FE343A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1CA62A2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680.720 </w:t>
            </w:r>
          </w:p>
        </w:tc>
        <w:tc>
          <w:tcPr>
            <w:tcW w:w="1338" w:type="dxa"/>
            <w:tcBorders>
              <w:top w:val="nil"/>
              <w:left w:val="nil"/>
              <w:bottom w:val="single" w:sz="4" w:space="0" w:color="auto"/>
              <w:right w:val="single" w:sz="4" w:space="0" w:color="auto"/>
            </w:tcBorders>
            <w:shd w:val="clear" w:color="auto" w:fill="auto"/>
            <w:noWrap/>
            <w:vAlign w:val="bottom"/>
            <w:hideMark/>
          </w:tcPr>
          <w:p w14:paraId="2DAB78D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60</w:t>
            </w:r>
          </w:p>
        </w:tc>
        <w:tc>
          <w:tcPr>
            <w:tcW w:w="1494" w:type="dxa"/>
            <w:tcBorders>
              <w:top w:val="nil"/>
              <w:left w:val="nil"/>
              <w:bottom w:val="single" w:sz="4" w:space="0" w:color="auto"/>
              <w:right w:val="single" w:sz="8" w:space="0" w:color="auto"/>
            </w:tcBorders>
            <w:shd w:val="clear" w:color="auto" w:fill="auto"/>
            <w:noWrap/>
            <w:vAlign w:val="bottom"/>
            <w:hideMark/>
          </w:tcPr>
          <w:p w14:paraId="2647170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213</w:t>
            </w:r>
          </w:p>
        </w:tc>
      </w:tr>
      <w:tr w:rsidR="00653365" w:rsidRPr="000A5C34" w14:paraId="623B8F6E"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8BD824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393C3FB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5764A8A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QUINTA DE TILCOCO</w:t>
            </w:r>
          </w:p>
        </w:tc>
        <w:tc>
          <w:tcPr>
            <w:tcW w:w="1057" w:type="dxa"/>
            <w:tcBorders>
              <w:top w:val="nil"/>
              <w:left w:val="nil"/>
              <w:bottom w:val="single" w:sz="4" w:space="0" w:color="auto"/>
              <w:right w:val="single" w:sz="4" w:space="0" w:color="auto"/>
            </w:tcBorders>
            <w:shd w:val="clear" w:color="auto" w:fill="auto"/>
            <w:noWrap/>
            <w:vAlign w:val="bottom"/>
            <w:hideMark/>
          </w:tcPr>
          <w:p w14:paraId="4BA77E8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3AD51F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720.208 </w:t>
            </w:r>
          </w:p>
        </w:tc>
        <w:tc>
          <w:tcPr>
            <w:tcW w:w="1338" w:type="dxa"/>
            <w:tcBorders>
              <w:top w:val="nil"/>
              <w:left w:val="nil"/>
              <w:bottom w:val="single" w:sz="4" w:space="0" w:color="auto"/>
              <w:right w:val="single" w:sz="4" w:space="0" w:color="auto"/>
            </w:tcBorders>
            <w:shd w:val="clear" w:color="auto" w:fill="auto"/>
            <w:noWrap/>
            <w:vAlign w:val="bottom"/>
            <w:hideMark/>
          </w:tcPr>
          <w:p w14:paraId="5B2F2E0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69</w:t>
            </w:r>
          </w:p>
        </w:tc>
        <w:tc>
          <w:tcPr>
            <w:tcW w:w="1494" w:type="dxa"/>
            <w:tcBorders>
              <w:top w:val="nil"/>
              <w:left w:val="nil"/>
              <w:bottom w:val="single" w:sz="4" w:space="0" w:color="auto"/>
              <w:right w:val="single" w:sz="8" w:space="0" w:color="auto"/>
            </w:tcBorders>
            <w:shd w:val="clear" w:color="auto" w:fill="auto"/>
            <w:noWrap/>
            <w:vAlign w:val="bottom"/>
            <w:hideMark/>
          </w:tcPr>
          <w:p w14:paraId="3C068C2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13.727</w:t>
            </w:r>
          </w:p>
        </w:tc>
      </w:tr>
      <w:tr w:rsidR="00653365" w:rsidRPr="000A5C34" w14:paraId="60E7D1D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1FA51F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106" w:type="dxa"/>
            <w:tcBorders>
              <w:top w:val="nil"/>
              <w:left w:val="nil"/>
              <w:bottom w:val="single" w:sz="4" w:space="0" w:color="auto"/>
              <w:right w:val="single" w:sz="4" w:space="0" w:color="auto"/>
            </w:tcBorders>
            <w:shd w:val="clear" w:color="auto" w:fill="auto"/>
            <w:noWrap/>
            <w:vAlign w:val="bottom"/>
            <w:hideMark/>
          </w:tcPr>
          <w:p w14:paraId="1B26625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2A98857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VILLA ALEGRE</w:t>
            </w:r>
          </w:p>
        </w:tc>
        <w:tc>
          <w:tcPr>
            <w:tcW w:w="1057" w:type="dxa"/>
            <w:tcBorders>
              <w:top w:val="nil"/>
              <w:left w:val="nil"/>
              <w:bottom w:val="single" w:sz="4" w:space="0" w:color="auto"/>
              <w:right w:val="single" w:sz="4" w:space="0" w:color="auto"/>
            </w:tcBorders>
            <w:shd w:val="clear" w:color="auto" w:fill="auto"/>
            <w:noWrap/>
            <w:vAlign w:val="bottom"/>
            <w:hideMark/>
          </w:tcPr>
          <w:p w14:paraId="384608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1BADC1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725.497 </w:t>
            </w:r>
          </w:p>
        </w:tc>
        <w:tc>
          <w:tcPr>
            <w:tcW w:w="1338" w:type="dxa"/>
            <w:tcBorders>
              <w:top w:val="nil"/>
              <w:left w:val="nil"/>
              <w:bottom w:val="single" w:sz="4" w:space="0" w:color="auto"/>
              <w:right w:val="single" w:sz="4" w:space="0" w:color="auto"/>
            </w:tcBorders>
            <w:shd w:val="clear" w:color="auto" w:fill="auto"/>
            <w:noWrap/>
            <w:vAlign w:val="bottom"/>
            <w:hideMark/>
          </w:tcPr>
          <w:p w14:paraId="2899C96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77</w:t>
            </w:r>
          </w:p>
        </w:tc>
        <w:tc>
          <w:tcPr>
            <w:tcW w:w="1494" w:type="dxa"/>
            <w:tcBorders>
              <w:top w:val="nil"/>
              <w:left w:val="nil"/>
              <w:bottom w:val="single" w:sz="4" w:space="0" w:color="auto"/>
              <w:right w:val="single" w:sz="8" w:space="0" w:color="auto"/>
            </w:tcBorders>
            <w:shd w:val="clear" w:color="auto" w:fill="auto"/>
            <w:noWrap/>
            <w:vAlign w:val="bottom"/>
            <w:hideMark/>
          </w:tcPr>
          <w:p w14:paraId="2ECF471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17.339</w:t>
            </w:r>
          </w:p>
        </w:tc>
      </w:tr>
      <w:tr w:rsidR="00653365" w:rsidRPr="000A5C34" w14:paraId="0944955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86A08B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56DC0AC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529628A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COLTAUCO</w:t>
            </w:r>
          </w:p>
        </w:tc>
        <w:tc>
          <w:tcPr>
            <w:tcW w:w="1057" w:type="dxa"/>
            <w:tcBorders>
              <w:top w:val="nil"/>
              <w:left w:val="nil"/>
              <w:bottom w:val="single" w:sz="4" w:space="0" w:color="auto"/>
              <w:right w:val="single" w:sz="4" w:space="0" w:color="auto"/>
            </w:tcBorders>
            <w:shd w:val="clear" w:color="auto" w:fill="auto"/>
            <w:noWrap/>
            <w:vAlign w:val="bottom"/>
            <w:hideMark/>
          </w:tcPr>
          <w:p w14:paraId="65A300A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395E2E3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745.301 </w:t>
            </w:r>
          </w:p>
        </w:tc>
        <w:tc>
          <w:tcPr>
            <w:tcW w:w="1338" w:type="dxa"/>
            <w:tcBorders>
              <w:top w:val="nil"/>
              <w:left w:val="nil"/>
              <w:bottom w:val="single" w:sz="4" w:space="0" w:color="auto"/>
              <w:right w:val="single" w:sz="4" w:space="0" w:color="auto"/>
            </w:tcBorders>
            <w:shd w:val="clear" w:color="auto" w:fill="auto"/>
            <w:noWrap/>
            <w:vAlign w:val="bottom"/>
            <w:hideMark/>
          </w:tcPr>
          <w:p w14:paraId="6D20ACE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78</w:t>
            </w:r>
          </w:p>
        </w:tc>
        <w:tc>
          <w:tcPr>
            <w:tcW w:w="1494" w:type="dxa"/>
            <w:tcBorders>
              <w:top w:val="nil"/>
              <w:left w:val="nil"/>
              <w:bottom w:val="single" w:sz="4" w:space="0" w:color="auto"/>
              <w:right w:val="single" w:sz="8" w:space="0" w:color="auto"/>
            </w:tcBorders>
            <w:shd w:val="clear" w:color="auto" w:fill="auto"/>
            <w:noWrap/>
            <w:vAlign w:val="bottom"/>
            <w:hideMark/>
          </w:tcPr>
          <w:p w14:paraId="199521F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20.971</w:t>
            </w:r>
          </w:p>
        </w:tc>
      </w:tr>
      <w:tr w:rsidR="00653365" w:rsidRPr="000A5C34" w14:paraId="1637FD0E"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721DC3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5909C08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662C151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PANQUEHUE</w:t>
            </w:r>
          </w:p>
        </w:tc>
        <w:tc>
          <w:tcPr>
            <w:tcW w:w="1057" w:type="dxa"/>
            <w:tcBorders>
              <w:top w:val="nil"/>
              <w:left w:val="nil"/>
              <w:bottom w:val="single" w:sz="4" w:space="0" w:color="auto"/>
              <w:right w:val="single" w:sz="4" w:space="0" w:color="auto"/>
            </w:tcBorders>
            <w:shd w:val="clear" w:color="auto" w:fill="auto"/>
            <w:noWrap/>
            <w:vAlign w:val="bottom"/>
            <w:hideMark/>
          </w:tcPr>
          <w:p w14:paraId="443224F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2C0089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776.581 </w:t>
            </w:r>
          </w:p>
        </w:tc>
        <w:tc>
          <w:tcPr>
            <w:tcW w:w="1338" w:type="dxa"/>
            <w:tcBorders>
              <w:top w:val="nil"/>
              <w:left w:val="nil"/>
              <w:bottom w:val="single" w:sz="4" w:space="0" w:color="auto"/>
              <w:right w:val="single" w:sz="4" w:space="0" w:color="auto"/>
            </w:tcBorders>
            <w:shd w:val="clear" w:color="auto" w:fill="auto"/>
            <w:noWrap/>
            <w:vAlign w:val="bottom"/>
            <w:hideMark/>
          </w:tcPr>
          <w:p w14:paraId="2C1771C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63</w:t>
            </w:r>
          </w:p>
        </w:tc>
        <w:tc>
          <w:tcPr>
            <w:tcW w:w="1494" w:type="dxa"/>
            <w:tcBorders>
              <w:top w:val="nil"/>
              <w:left w:val="nil"/>
              <w:bottom w:val="single" w:sz="4" w:space="0" w:color="auto"/>
              <w:right w:val="single" w:sz="8" w:space="0" w:color="auto"/>
            </w:tcBorders>
            <w:shd w:val="clear" w:color="auto" w:fill="auto"/>
            <w:noWrap/>
            <w:vAlign w:val="bottom"/>
            <w:hideMark/>
          </w:tcPr>
          <w:p w14:paraId="1A75047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7.553</w:t>
            </w:r>
          </w:p>
        </w:tc>
      </w:tr>
      <w:tr w:rsidR="00653365" w:rsidRPr="000A5C34" w14:paraId="554CA6B6"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CF3B6A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ÑUBLE</w:t>
            </w:r>
          </w:p>
        </w:tc>
        <w:tc>
          <w:tcPr>
            <w:tcW w:w="1106" w:type="dxa"/>
            <w:tcBorders>
              <w:top w:val="nil"/>
              <w:left w:val="nil"/>
              <w:bottom w:val="single" w:sz="4" w:space="0" w:color="auto"/>
              <w:right w:val="single" w:sz="4" w:space="0" w:color="auto"/>
            </w:tcBorders>
            <w:shd w:val="clear" w:color="auto" w:fill="auto"/>
            <w:noWrap/>
            <w:vAlign w:val="bottom"/>
            <w:hideMark/>
          </w:tcPr>
          <w:p w14:paraId="2CB4450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1AC99F6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YUNGAY</w:t>
            </w:r>
          </w:p>
        </w:tc>
        <w:tc>
          <w:tcPr>
            <w:tcW w:w="1057" w:type="dxa"/>
            <w:tcBorders>
              <w:top w:val="nil"/>
              <w:left w:val="nil"/>
              <w:bottom w:val="single" w:sz="4" w:space="0" w:color="auto"/>
              <w:right w:val="single" w:sz="4" w:space="0" w:color="auto"/>
            </w:tcBorders>
            <w:shd w:val="clear" w:color="auto" w:fill="auto"/>
            <w:noWrap/>
            <w:vAlign w:val="bottom"/>
            <w:hideMark/>
          </w:tcPr>
          <w:p w14:paraId="43F3DA5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D0B81A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833.769 </w:t>
            </w:r>
          </w:p>
        </w:tc>
        <w:tc>
          <w:tcPr>
            <w:tcW w:w="1338" w:type="dxa"/>
            <w:tcBorders>
              <w:top w:val="nil"/>
              <w:left w:val="nil"/>
              <w:bottom w:val="single" w:sz="4" w:space="0" w:color="auto"/>
              <w:right w:val="single" w:sz="4" w:space="0" w:color="auto"/>
            </w:tcBorders>
            <w:shd w:val="clear" w:color="auto" w:fill="auto"/>
            <w:noWrap/>
            <w:vAlign w:val="bottom"/>
            <w:hideMark/>
          </w:tcPr>
          <w:p w14:paraId="3D7B071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80</w:t>
            </w:r>
          </w:p>
        </w:tc>
        <w:tc>
          <w:tcPr>
            <w:tcW w:w="1494" w:type="dxa"/>
            <w:tcBorders>
              <w:top w:val="nil"/>
              <w:left w:val="nil"/>
              <w:bottom w:val="single" w:sz="4" w:space="0" w:color="auto"/>
              <w:right w:val="single" w:sz="8" w:space="0" w:color="auto"/>
            </w:tcBorders>
            <w:shd w:val="clear" w:color="auto" w:fill="auto"/>
            <w:noWrap/>
            <w:vAlign w:val="bottom"/>
            <w:hideMark/>
          </w:tcPr>
          <w:p w14:paraId="33CCDD2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18.499</w:t>
            </w:r>
          </w:p>
        </w:tc>
      </w:tr>
      <w:tr w:rsidR="00653365" w:rsidRPr="000A5C34" w14:paraId="78B2761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8A47EE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ARAUCANÍA</w:t>
            </w:r>
          </w:p>
        </w:tc>
        <w:tc>
          <w:tcPr>
            <w:tcW w:w="1106" w:type="dxa"/>
            <w:tcBorders>
              <w:top w:val="nil"/>
              <w:left w:val="nil"/>
              <w:bottom w:val="single" w:sz="4" w:space="0" w:color="auto"/>
              <w:right w:val="single" w:sz="4" w:space="0" w:color="auto"/>
            </w:tcBorders>
            <w:shd w:val="clear" w:color="auto" w:fill="auto"/>
            <w:noWrap/>
            <w:vAlign w:val="bottom"/>
            <w:hideMark/>
          </w:tcPr>
          <w:p w14:paraId="59A4C47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21113E8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TRAIGUÉN</w:t>
            </w:r>
          </w:p>
        </w:tc>
        <w:tc>
          <w:tcPr>
            <w:tcW w:w="1057" w:type="dxa"/>
            <w:tcBorders>
              <w:top w:val="nil"/>
              <w:left w:val="nil"/>
              <w:bottom w:val="single" w:sz="4" w:space="0" w:color="auto"/>
              <w:right w:val="single" w:sz="4" w:space="0" w:color="auto"/>
            </w:tcBorders>
            <w:shd w:val="clear" w:color="auto" w:fill="auto"/>
            <w:noWrap/>
            <w:vAlign w:val="bottom"/>
            <w:hideMark/>
          </w:tcPr>
          <w:p w14:paraId="2D98973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1EDC81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834.852 </w:t>
            </w:r>
          </w:p>
        </w:tc>
        <w:tc>
          <w:tcPr>
            <w:tcW w:w="1338" w:type="dxa"/>
            <w:tcBorders>
              <w:top w:val="nil"/>
              <w:left w:val="nil"/>
              <w:bottom w:val="single" w:sz="4" w:space="0" w:color="auto"/>
              <w:right w:val="single" w:sz="4" w:space="0" w:color="auto"/>
            </w:tcBorders>
            <w:shd w:val="clear" w:color="auto" w:fill="auto"/>
            <w:noWrap/>
            <w:vAlign w:val="bottom"/>
            <w:hideMark/>
          </w:tcPr>
          <w:p w14:paraId="2A22BDA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78</w:t>
            </w:r>
          </w:p>
        </w:tc>
        <w:tc>
          <w:tcPr>
            <w:tcW w:w="1494" w:type="dxa"/>
            <w:tcBorders>
              <w:top w:val="nil"/>
              <w:left w:val="nil"/>
              <w:bottom w:val="single" w:sz="4" w:space="0" w:color="auto"/>
              <w:right w:val="single" w:sz="8" w:space="0" w:color="auto"/>
            </w:tcBorders>
            <w:shd w:val="clear" w:color="auto" w:fill="auto"/>
            <w:noWrap/>
            <w:vAlign w:val="bottom"/>
            <w:hideMark/>
          </w:tcPr>
          <w:p w14:paraId="11D3781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19.306</w:t>
            </w:r>
          </w:p>
        </w:tc>
      </w:tr>
      <w:tr w:rsidR="00653365" w:rsidRPr="000A5C34" w14:paraId="20E0D5F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16A81D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1E0300D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744366A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MARCHIHUE</w:t>
            </w:r>
          </w:p>
        </w:tc>
        <w:tc>
          <w:tcPr>
            <w:tcW w:w="1057" w:type="dxa"/>
            <w:tcBorders>
              <w:top w:val="nil"/>
              <w:left w:val="nil"/>
              <w:bottom w:val="single" w:sz="4" w:space="0" w:color="auto"/>
              <w:right w:val="single" w:sz="4" w:space="0" w:color="auto"/>
            </w:tcBorders>
            <w:shd w:val="clear" w:color="auto" w:fill="auto"/>
            <w:noWrap/>
            <w:vAlign w:val="bottom"/>
            <w:hideMark/>
          </w:tcPr>
          <w:p w14:paraId="58C62A3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54EBBD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848.736 </w:t>
            </w:r>
          </w:p>
        </w:tc>
        <w:tc>
          <w:tcPr>
            <w:tcW w:w="1338" w:type="dxa"/>
            <w:tcBorders>
              <w:top w:val="nil"/>
              <w:left w:val="nil"/>
              <w:bottom w:val="single" w:sz="4" w:space="0" w:color="auto"/>
              <w:right w:val="single" w:sz="4" w:space="0" w:color="auto"/>
            </w:tcBorders>
            <w:shd w:val="clear" w:color="auto" w:fill="auto"/>
            <w:noWrap/>
            <w:vAlign w:val="bottom"/>
            <w:hideMark/>
          </w:tcPr>
          <w:p w14:paraId="788875C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63</w:t>
            </w:r>
          </w:p>
        </w:tc>
        <w:tc>
          <w:tcPr>
            <w:tcW w:w="1494" w:type="dxa"/>
            <w:tcBorders>
              <w:top w:val="nil"/>
              <w:left w:val="nil"/>
              <w:bottom w:val="single" w:sz="4" w:space="0" w:color="auto"/>
              <w:right w:val="single" w:sz="8" w:space="0" w:color="auto"/>
            </w:tcBorders>
            <w:shd w:val="clear" w:color="auto" w:fill="auto"/>
            <w:noWrap/>
            <w:vAlign w:val="bottom"/>
            <w:hideMark/>
          </w:tcPr>
          <w:p w14:paraId="261C25B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7.581</w:t>
            </w:r>
          </w:p>
        </w:tc>
      </w:tr>
      <w:tr w:rsidR="00653365" w:rsidRPr="000A5C34" w14:paraId="7253488A"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C7E67A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ÑUBLE</w:t>
            </w:r>
          </w:p>
        </w:tc>
        <w:tc>
          <w:tcPr>
            <w:tcW w:w="1106" w:type="dxa"/>
            <w:tcBorders>
              <w:top w:val="nil"/>
              <w:left w:val="nil"/>
              <w:bottom w:val="single" w:sz="4" w:space="0" w:color="auto"/>
              <w:right w:val="single" w:sz="4" w:space="0" w:color="auto"/>
            </w:tcBorders>
            <w:shd w:val="clear" w:color="auto" w:fill="auto"/>
            <w:noWrap/>
            <w:vAlign w:val="bottom"/>
            <w:hideMark/>
          </w:tcPr>
          <w:p w14:paraId="485B97E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7CE0880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COIHUECO</w:t>
            </w:r>
          </w:p>
        </w:tc>
        <w:tc>
          <w:tcPr>
            <w:tcW w:w="1057" w:type="dxa"/>
            <w:tcBorders>
              <w:top w:val="nil"/>
              <w:left w:val="nil"/>
              <w:bottom w:val="single" w:sz="4" w:space="0" w:color="auto"/>
              <w:right w:val="single" w:sz="4" w:space="0" w:color="auto"/>
            </w:tcBorders>
            <w:shd w:val="clear" w:color="auto" w:fill="auto"/>
            <w:noWrap/>
            <w:vAlign w:val="bottom"/>
            <w:hideMark/>
          </w:tcPr>
          <w:p w14:paraId="4CD0984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96F3E0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850.870 </w:t>
            </w:r>
          </w:p>
        </w:tc>
        <w:tc>
          <w:tcPr>
            <w:tcW w:w="1338" w:type="dxa"/>
            <w:tcBorders>
              <w:top w:val="nil"/>
              <w:left w:val="nil"/>
              <w:bottom w:val="single" w:sz="4" w:space="0" w:color="auto"/>
              <w:right w:val="single" w:sz="4" w:space="0" w:color="auto"/>
            </w:tcBorders>
            <w:shd w:val="clear" w:color="auto" w:fill="auto"/>
            <w:noWrap/>
            <w:vAlign w:val="bottom"/>
            <w:hideMark/>
          </w:tcPr>
          <w:p w14:paraId="3BAA6E2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87</w:t>
            </w:r>
          </w:p>
        </w:tc>
        <w:tc>
          <w:tcPr>
            <w:tcW w:w="1494" w:type="dxa"/>
            <w:tcBorders>
              <w:top w:val="nil"/>
              <w:left w:val="nil"/>
              <w:bottom w:val="single" w:sz="4" w:space="0" w:color="auto"/>
              <w:right w:val="single" w:sz="8" w:space="0" w:color="auto"/>
            </w:tcBorders>
            <w:shd w:val="clear" w:color="auto" w:fill="auto"/>
            <w:noWrap/>
            <w:vAlign w:val="bottom"/>
            <w:hideMark/>
          </w:tcPr>
          <w:p w14:paraId="1450943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28.147</w:t>
            </w:r>
          </w:p>
        </w:tc>
      </w:tr>
      <w:tr w:rsidR="00653365" w:rsidRPr="000A5C34" w14:paraId="5F9A8D74"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012BD5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69F55E2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052B0CCB"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CODEGUA</w:t>
            </w:r>
            <w:r>
              <w:rPr>
                <w:rFonts w:ascii="Calibri" w:eastAsia="Times New Roman" w:hAnsi="Calibri" w:cs="Times New Roman"/>
                <w:lang w:eastAsia="es-CL"/>
              </w:rPr>
              <w:t xml:space="preserve"> *</w:t>
            </w:r>
          </w:p>
        </w:tc>
        <w:tc>
          <w:tcPr>
            <w:tcW w:w="1057" w:type="dxa"/>
            <w:tcBorders>
              <w:top w:val="nil"/>
              <w:left w:val="nil"/>
              <w:bottom w:val="single" w:sz="4" w:space="0" w:color="auto"/>
              <w:right w:val="single" w:sz="4" w:space="0" w:color="auto"/>
            </w:tcBorders>
            <w:shd w:val="clear" w:color="auto" w:fill="auto"/>
            <w:noWrap/>
            <w:vAlign w:val="bottom"/>
            <w:hideMark/>
          </w:tcPr>
          <w:p w14:paraId="5F966F15"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9306055"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 xml:space="preserve">                          869.489 </w:t>
            </w:r>
          </w:p>
        </w:tc>
        <w:tc>
          <w:tcPr>
            <w:tcW w:w="1338" w:type="dxa"/>
            <w:tcBorders>
              <w:top w:val="nil"/>
              <w:left w:val="nil"/>
              <w:bottom w:val="single" w:sz="4" w:space="0" w:color="auto"/>
              <w:right w:val="single" w:sz="4" w:space="0" w:color="auto"/>
            </w:tcBorders>
            <w:shd w:val="clear" w:color="auto" w:fill="auto"/>
            <w:noWrap/>
            <w:vAlign w:val="bottom"/>
            <w:hideMark/>
          </w:tcPr>
          <w:p w14:paraId="3FEC5F57"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63</w:t>
            </w:r>
          </w:p>
        </w:tc>
        <w:tc>
          <w:tcPr>
            <w:tcW w:w="1494" w:type="dxa"/>
            <w:tcBorders>
              <w:top w:val="nil"/>
              <w:left w:val="nil"/>
              <w:bottom w:val="single" w:sz="4" w:space="0" w:color="auto"/>
              <w:right w:val="single" w:sz="8" w:space="0" w:color="auto"/>
            </w:tcBorders>
            <w:shd w:val="clear" w:color="auto" w:fill="auto"/>
            <w:noWrap/>
            <w:vAlign w:val="bottom"/>
            <w:hideMark/>
          </w:tcPr>
          <w:p w14:paraId="6A126ADD" w14:textId="77777777" w:rsidR="00653365" w:rsidRPr="005646B3" w:rsidRDefault="00653365" w:rsidP="00823B7D">
            <w:pPr>
              <w:spacing w:after="0" w:line="240" w:lineRule="auto"/>
              <w:jc w:val="center"/>
              <w:rPr>
                <w:rFonts w:ascii="Calibri" w:eastAsia="Times New Roman" w:hAnsi="Calibri" w:cs="Times New Roman"/>
                <w:lang w:eastAsia="es-CL"/>
              </w:rPr>
            </w:pPr>
            <w:r w:rsidRPr="005646B3">
              <w:rPr>
                <w:rFonts w:ascii="Calibri" w:eastAsia="Times New Roman" w:hAnsi="Calibri" w:cs="Times New Roman"/>
                <w:lang w:eastAsia="es-CL"/>
              </w:rPr>
              <w:t>14.787</w:t>
            </w:r>
          </w:p>
        </w:tc>
      </w:tr>
      <w:tr w:rsidR="00653365" w:rsidRPr="000A5C34" w14:paraId="47FC2A64"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7318DE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lastRenderedPageBreak/>
              <w:t>ÑUBLE</w:t>
            </w:r>
          </w:p>
        </w:tc>
        <w:tc>
          <w:tcPr>
            <w:tcW w:w="1106" w:type="dxa"/>
            <w:tcBorders>
              <w:top w:val="nil"/>
              <w:left w:val="nil"/>
              <w:bottom w:val="single" w:sz="4" w:space="0" w:color="auto"/>
              <w:right w:val="single" w:sz="4" w:space="0" w:color="auto"/>
            </w:tcBorders>
            <w:shd w:val="clear" w:color="auto" w:fill="auto"/>
            <w:noWrap/>
            <w:vAlign w:val="bottom"/>
            <w:hideMark/>
          </w:tcPr>
          <w:p w14:paraId="531EC7C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EE3728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SAN NICOLÁS</w:t>
            </w:r>
          </w:p>
        </w:tc>
        <w:tc>
          <w:tcPr>
            <w:tcW w:w="1057" w:type="dxa"/>
            <w:tcBorders>
              <w:top w:val="nil"/>
              <w:left w:val="nil"/>
              <w:bottom w:val="single" w:sz="4" w:space="0" w:color="auto"/>
              <w:right w:val="single" w:sz="4" w:space="0" w:color="auto"/>
            </w:tcBorders>
            <w:shd w:val="clear" w:color="auto" w:fill="auto"/>
            <w:noWrap/>
            <w:vAlign w:val="bottom"/>
            <w:hideMark/>
          </w:tcPr>
          <w:p w14:paraId="56ADF00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69DDF27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872.138 </w:t>
            </w:r>
          </w:p>
        </w:tc>
        <w:tc>
          <w:tcPr>
            <w:tcW w:w="1338" w:type="dxa"/>
            <w:tcBorders>
              <w:top w:val="nil"/>
              <w:left w:val="nil"/>
              <w:bottom w:val="single" w:sz="4" w:space="0" w:color="auto"/>
              <w:right w:val="single" w:sz="4" w:space="0" w:color="auto"/>
            </w:tcBorders>
            <w:shd w:val="clear" w:color="auto" w:fill="auto"/>
            <w:noWrap/>
            <w:vAlign w:val="bottom"/>
            <w:hideMark/>
          </w:tcPr>
          <w:p w14:paraId="02AC9D3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69</w:t>
            </w:r>
          </w:p>
        </w:tc>
        <w:tc>
          <w:tcPr>
            <w:tcW w:w="1494" w:type="dxa"/>
            <w:tcBorders>
              <w:top w:val="nil"/>
              <w:left w:val="nil"/>
              <w:bottom w:val="single" w:sz="4" w:space="0" w:color="auto"/>
              <w:right w:val="single" w:sz="8" w:space="0" w:color="auto"/>
            </w:tcBorders>
            <w:shd w:val="clear" w:color="auto" w:fill="auto"/>
            <w:noWrap/>
            <w:vAlign w:val="bottom"/>
            <w:hideMark/>
          </w:tcPr>
          <w:p w14:paraId="3318583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12.068</w:t>
            </w:r>
          </w:p>
        </w:tc>
      </w:tr>
      <w:tr w:rsidR="00653365" w:rsidRPr="000A5C34" w14:paraId="327B17D4"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FF31FF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ARAUCANÍA</w:t>
            </w:r>
          </w:p>
        </w:tc>
        <w:tc>
          <w:tcPr>
            <w:tcW w:w="1106" w:type="dxa"/>
            <w:tcBorders>
              <w:top w:val="nil"/>
              <w:left w:val="nil"/>
              <w:bottom w:val="single" w:sz="4" w:space="0" w:color="auto"/>
              <w:right w:val="single" w:sz="4" w:space="0" w:color="auto"/>
            </w:tcBorders>
            <w:shd w:val="clear" w:color="auto" w:fill="auto"/>
            <w:noWrap/>
            <w:vAlign w:val="bottom"/>
            <w:hideMark/>
          </w:tcPr>
          <w:p w14:paraId="1D1DEDD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203A4A4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PITRUFQUÉN</w:t>
            </w:r>
          </w:p>
        </w:tc>
        <w:tc>
          <w:tcPr>
            <w:tcW w:w="1057" w:type="dxa"/>
            <w:tcBorders>
              <w:top w:val="nil"/>
              <w:left w:val="nil"/>
              <w:bottom w:val="single" w:sz="4" w:space="0" w:color="auto"/>
              <w:right w:val="single" w:sz="4" w:space="0" w:color="auto"/>
            </w:tcBorders>
            <w:shd w:val="clear" w:color="auto" w:fill="auto"/>
            <w:noWrap/>
            <w:vAlign w:val="bottom"/>
            <w:hideMark/>
          </w:tcPr>
          <w:p w14:paraId="773FE18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68BBD52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878.689 </w:t>
            </w:r>
          </w:p>
        </w:tc>
        <w:tc>
          <w:tcPr>
            <w:tcW w:w="1338" w:type="dxa"/>
            <w:tcBorders>
              <w:top w:val="nil"/>
              <w:left w:val="nil"/>
              <w:bottom w:val="single" w:sz="4" w:space="0" w:color="auto"/>
              <w:right w:val="single" w:sz="4" w:space="0" w:color="auto"/>
            </w:tcBorders>
            <w:shd w:val="clear" w:color="auto" w:fill="auto"/>
            <w:noWrap/>
            <w:vAlign w:val="bottom"/>
            <w:hideMark/>
          </w:tcPr>
          <w:p w14:paraId="08EE172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81</w:t>
            </w:r>
          </w:p>
        </w:tc>
        <w:tc>
          <w:tcPr>
            <w:tcW w:w="1494" w:type="dxa"/>
            <w:tcBorders>
              <w:top w:val="nil"/>
              <w:left w:val="nil"/>
              <w:bottom w:val="single" w:sz="4" w:space="0" w:color="auto"/>
              <w:right w:val="single" w:sz="8" w:space="0" w:color="auto"/>
            </w:tcBorders>
            <w:shd w:val="clear" w:color="auto" w:fill="auto"/>
            <w:noWrap/>
            <w:vAlign w:val="bottom"/>
            <w:hideMark/>
          </w:tcPr>
          <w:p w14:paraId="30FB446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25.916</w:t>
            </w:r>
          </w:p>
        </w:tc>
      </w:tr>
      <w:tr w:rsidR="00653365" w:rsidRPr="000A5C34" w14:paraId="6E8221FA"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74DEAA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432F927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1313710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PORVENIR</w:t>
            </w:r>
          </w:p>
        </w:tc>
        <w:tc>
          <w:tcPr>
            <w:tcW w:w="1057" w:type="dxa"/>
            <w:tcBorders>
              <w:top w:val="nil"/>
              <w:left w:val="nil"/>
              <w:bottom w:val="single" w:sz="4" w:space="0" w:color="auto"/>
              <w:right w:val="single" w:sz="4" w:space="0" w:color="auto"/>
            </w:tcBorders>
            <w:shd w:val="clear" w:color="auto" w:fill="auto"/>
            <w:noWrap/>
            <w:vAlign w:val="bottom"/>
            <w:hideMark/>
          </w:tcPr>
          <w:p w14:paraId="6BE39BB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15D99F9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901.914 </w:t>
            </w:r>
          </w:p>
        </w:tc>
        <w:tc>
          <w:tcPr>
            <w:tcW w:w="1338" w:type="dxa"/>
            <w:tcBorders>
              <w:top w:val="nil"/>
              <w:left w:val="nil"/>
              <w:bottom w:val="single" w:sz="4" w:space="0" w:color="auto"/>
              <w:right w:val="single" w:sz="4" w:space="0" w:color="auto"/>
            </w:tcBorders>
            <w:shd w:val="clear" w:color="auto" w:fill="auto"/>
            <w:noWrap/>
            <w:vAlign w:val="bottom"/>
            <w:hideMark/>
          </w:tcPr>
          <w:p w14:paraId="58CC0AB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66</w:t>
            </w:r>
          </w:p>
        </w:tc>
        <w:tc>
          <w:tcPr>
            <w:tcW w:w="1494" w:type="dxa"/>
            <w:tcBorders>
              <w:top w:val="nil"/>
              <w:left w:val="nil"/>
              <w:bottom w:val="single" w:sz="4" w:space="0" w:color="auto"/>
              <w:right w:val="single" w:sz="8" w:space="0" w:color="auto"/>
            </w:tcBorders>
            <w:shd w:val="clear" w:color="auto" w:fill="auto"/>
            <w:noWrap/>
            <w:vAlign w:val="bottom"/>
            <w:hideMark/>
          </w:tcPr>
          <w:p w14:paraId="26C4FF4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7.190</w:t>
            </w:r>
          </w:p>
        </w:tc>
      </w:tr>
      <w:tr w:rsidR="00653365" w:rsidRPr="000A5C34" w14:paraId="7385D16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15E763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6FE9381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611A126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SANTA MARÍA</w:t>
            </w:r>
          </w:p>
        </w:tc>
        <w:tc>
          <w:tcPr>
            <w:tcW w:w="1057" w:type="dxa"/>
            <w:tcBorders>
              <w:top w:val="nil"/>
              <w:left w:val="nil"/>
              <w:bottom w:val="single" w:sz="4" w:space="0" w:color="auto"/>
              <w:right w:val="single" w:sz="4" w:space="0" w:color="auto"/>
            </w:tcBorders>
            <w:shd w:val="clear" w:color="auto" w:fill="auto"/>
            <w:noWrap/>
            <w:vAlign w:val="bottom"/>
            <w:hideMark/>
          </w:tcPr>
          <w:p w14:paraId="404145B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31D970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905.898 </w:t>
            </w:r>
          </w:p>
        </w:tc>
        <w:tc>
          <w:tcPr>
            <w:tcW w:w="1338" w:type="dxa"/>
            <w:tcBorders>
              <w:top w:val="nil"/>
              <w:left w:val="nil"/>
              <w:bottom w:val="single" w:sz="4" w:space="0" w:color="auto"/>
              <w:right w:val="single" w:sz="4" w:space="0" w:color="auto"/>
            </w:tcBorders>
            <w:shd w:val="clear" w:color="auto" w:fill="auto"/>
            <w:noWrap/>
            <w:vAlign w:val="bottom"/>
            <w:hideMark/>
          </w:tcPr>
          <w:p w14:paraId="41382EA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70</w:t>
            </w:r>
          </w:p>
        </w:tc>
        <w:tc>
          <w:tcPr>
            <w:tcW w:w="1494" w:type="dxa"/>
            <w:tcBorders>
              <w:top w:val="nil"/>
              <w:left w:val="nil"/>
              <w:bottom w:val="single" w:sz="4" w:space="0" w:color="auto"/>
              <w:right w:val="single" w:sz="8" w:space="0" w:color="auto"/>
            </w:tcBorders>
            <w:shd w:val="clear" w:color="auto" w:fill="auto"/>
            <w:noWrap/>
            <w:vAlign w:val="bottom"/>
            <w:hideMark/>
          </w:tcPr>
          <w:p w14:paraId="2361A1B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16.150</w:t>
            </w:r>
          </w:p>
        </w:tc>
      </w:tr>
      <w:tr w:rsidR="00653365" w:rsidRPr="000A5C34" w14:paraId="6A42503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FBF5A2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RÍOS</w:t>
            </w:r>
          </w:p>
        </w:tc>
        <w:tc>
          <w:tcPr>
            <w:tcW w:w="1106" w:type="dxa"/>
            <w:tcBorders>
              <w:top w:val="nil"/>
              <w:left w:val="nil"/>
              <w:bottom w:val="single" w:sz="4" w:space="0" w:color="auto"/>
              <w:right w:val="single" w:sz="4" w:space="0" w:color="auto"/>
            </w:tcBorders>
            <w:shd w:val="clear" w:color="auto" w:fill="auto"/>
            <w:noWrap/>
            <w:vAlign w:val="bottom"/>
            <w:hideMark/>
          </w:tcPr>
          <w:p w14:paraId="1AF235D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908C22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LAGO RANCO</w:t>
            </w:r>
          </w:p>
        </w:tc>
        <w:tc>
          <w:tcPr>
            <w:tcW w:w="1057" w:type="dxa"/>
            <w:tcBorders>
              <w:top w:val="nil"/>
              <w:left w:val="nil"/>
              <w:bottom w:val="single" w:sz="4" w:space="0" w:color="auto"/>
              <w:right w:val="single" w:sz="4" w:space="0" w:color="auto"/>
            </w:tcBorders>
            <w:shd w:val="clear" w:color="auto" w:fill="auto"/>
            <w:noWrap/>
            <w:vAlign w:val="bottom"/>
            <w:hideMark/>
          </w:tcPr>
          <w:p w14:paraId="400C9FA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F562CA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911.426 </w:t>
            </w:r>
          </w:p>
        </w:tc>
        <w:tc>
          <w:tcPr>
            <w:tcW w:w="1338" w:type="dxa"/>
            <w:tcBorders>
              <w:top w:val="nil"/>
              <w:left w:val="nil"/>
              <w:bottom w:val="single" w:sz="4" w:space="0" w:color="auto"/>
              <w:right w:val="single" w:sz="4" w:space="0" w:color="auto"/>
            </w:tcBorders>
            <w:shd w:val="clear" w:color="auto" w:fill="auto"/>
            <w:noWrap/>
            <w:vAlign w:val="bottom"/>
            <w:hideMark/>
          </w:tcPr>
          <w:p w14:paraId="67FAD73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69</w:t>
            </w:r>
          </w:p>
        </w:tc>
        <w:tc>
          <w:tcPr>
            <w:tcW w:w="1494" w:type="dxa"/>
            <w:tcBorders>
              <w:top w:val="nil"/>
              <w:left w:val="nil"/>
              <w:bottom w:val="single" w:sz="4" w:space="0" w:color="auto"/>
              <w:right w:val="single" w:sz="8" w:space="0" w:color="auto"/>
            </w:tcBorders>
            <w:shd w:val="clear" w:color="auto" w:fill="auto"/>
            <w:noWrap/>
            <w:vAlign w:val="bottom"/>
            <w:hideMark/>
          </w:tcPr>
          <w:p w14:paraId="1D1FDBD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10.281</w:t>
            </w:r>
          </w:p>
        </w:tc>
      </w:tr>
      <w:tr w:rsidR="00653365" w:rsidRPr="000A5C34" w14:paraId="7C06C5BD"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D0BA71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106" w:type="dxa"/>
            <w:tcBorders>
              <w:top w:val="nil"/>
              <w:left w:val="nil"/>
              <w:bottom w:val="single" w:sz="4" w:space="0" w:color="auto"/>
              <w:right w:val="single" w:sz="4" w:space="0" w:color="auto"/>
            </w:tcBorders>
            <w:shd w:val="clear" w:color="auto" w:fill="auto"/>
            <w:noWrap/>
            <w:vAlign w:val="bottom"/>
            <w:hideMark/>
          </w:tcPr>
          <w:p w14:paraId="1316132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0E93A9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YERBAS BUENAS</w:t>
            </w:r>
          </w:p>
        </w:tc>
        <w:tc>
          <w:tcPr>
            <w:tcW w:w="1057" w:type="dxa"/>
            <w:tcBorders>
              <w:top w:val="nil"/>
              <w:left w:val="nil"/>
              <w:bottom w:val="single" w:sz="4" w:space="0" w:color="auto"/>
              <w:right w:val="single" w:sz="4" w:space="0" w:color="auto"/>
            </w:tcBorders>
            <w:shd w:val="clear" w:color="auto" w:fill="auto"/>
            <w:noWrap/>
            <w:vAlign w:val="bottom"/>
            <w:hideMark/>
          </w:tcPr>
          <w:p w14:paraId="1E79D65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320FB3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940.873 </w:t>
            </w:r>
          </w:p>
        </w:tc>
        <w:tc>
          <w:tcPr>
            <w:tcW w:w="1338" w:type="dxa"/>
            <w:tcBorders>
              <w:top w:val="nil"/>
              <w:left w:val="nil"/>
              <w:bottom w:val="single" w:sz="4" w:space="0" w:color="auto"/>
              <w:right w:val="single" w:sz="4" w:space="0" w:color="auto"/>
            </w:tcBorders>
            <w:shd w:val="clear" w:color="auto" w:fill="auto"/>
            <w:noWrap/>
            <w:vAlign w:val="bottom"/>
            <w:hideMark/>
          </w:tcPr>
          <w:p w14:paraId="6352092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71</w:t>
            </w:r>
          </w:p>
        </w:tc>
        <w:tc>
          <w:tcPr>
            <w:tcW w:w="1494" w:type="dxa"/>
            <w:tcBorders>
              <w:top w:val="nil"/>
              <w:left w:val="nil"/>
              <w:bottom w:val="single" w:sz="4" w:space="0" w:color="auto"/>
              <w:right w:val="single" w:sz="8" w:space="0" w:color="auto"/>
            </w:tcBorders>
            <w:shd w:val="clear" w:color="auto" w:fill="auto"/>
            <w:noWrap/>
            <w:vAlign w:val="bottom"/>
            <w:hideMark/>
          </w:tcPr>
          <w:p w14:paraId="5D36026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19.005</w:t>
            </w:r>
          </w:p>
        </w:tc>
      </w:tr>
      <w:tr w:rsidR="00653365" w:rsidRPr="000A5C34" w14:paraId="55999945"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ADCD6D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752A3D8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7087854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PERALILLO</w:t>
            </w:r>
          </w:p>
        </w:tc>
        <w:tc>
          <w:tcPr>
            <w:tcW w:w="1057" w:type="dxa"/>
            <w:tcBorders>
              <w:top w:val="nil"/>
              <w:left w:val="nil"/>
              <w:bottom w:val="single" w:sz="4" w:space="0" w:color="auto"/>
              <w:right w:val="single" w:sz="4" w:space="0" w:color="auto"/>
            </w:tcBorders>
            <w:shd w:val="clear" w:color="auto" w:fill="auto"/>
            <w:noWrap/>
            <w:vAlign w:val="bottom"/>
            <w:hideMark/>
          </w:tcPr>
          <w:p w14:paraId="1A113D8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2722F3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941.365 </w:t>
            </w:r>
          </w:p>
        </w:tc>
        <w:tc>
          <w:tcPr>
            <w:tcW w:w="1338" w:type="dxa"/>
            <w:tcBorders>
              <w:top w:val="nil"/>
              <w:left w:val="nil"/>
              <w:bottom w:val="single" w:sz="4" w:space="0" w:color="auto"/>
              <w:right w:val="single" w:sz="4" w:space="0" w:color="auto"/>
            </w:tcBorders>
            <w:shd w:val="clear" w:color="auto" w:fill="auto"/>
            <w:noWrap/>
            <w:vAlign w:val="bottom"/>
            <w:hideMark/>
          </w:tcPr>
          <w:p w14:paraId="1189722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63</w:t>
            </w:r>
          </w:p>
        </w:tc>
        <w:tc>
          <w:tcPr>
            <w:tcW w:w="1494" w:type="dxa"/>
            <w:tcBorders>
              <w:top w:val="nil"/>
              <w:left w:val="nil"/>
              <w:bottom w:val="single" w:sz="4" w:space="0" w:color="auto"/>
              <w:right w:val="single" w:sz="8" w:space="0" w:color="auto"/>
            </w:tcBorders>
            <w:shd w:val="clear" w:color="auto" w:fill="auto"/>
            <w:noWrap/>
            <w:vAlign w:val="bottom"/>
            <w:hideMark/>
          </w:tcPr>
          <w:p w14:paraId="60EBEAB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11.725</w:t>
            </w:r>
          </w:p>
        </w:tc>
      </w:tr>
      <w:tr w:rsidR="00653365" w:rsidRPr="000A5C34" w14:paraId="020323E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099DDE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29E1FD9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DC9950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LITUECHE</w:t>
            </w:r>
          </w:p>
        </w:tc>
        <w:tc>
          <w:tcPr>
            <w:tcW w:w="1057" w:type="dxa"/>
            <w:tcBorders>
              <w:top w:val="nil"/>
              <w:left w:val="nil"/>
              <w:bottom w:val="single" w:sz="4" w:space="0" w:color="auto"/>
              <w:right w:val="single" w:sz="4" w:space="0" w:color="auto"/>
            </w:tcBorders>
            <w:shd w:val="clear" w:color="auto" w:fill="auto"/>
            <w:noWrap/>
            <w:vAlign w:val="bottom"/>
            <w:hideMark/>
          </w:tcPr>
          <w:p w14:paraId="1967A58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845AB4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944.755 </w:t>
            </w:r>
          </w:p>
        </w:tc>
        <w:tc>
          <w:tcPr>
            <w:tcW w:w="1338" w:type="dxa"/>
            <w:tcBorders>
              <w:top w:val="nil"/>
              <w:left w:val="nil"/>
              <w:bottom w:val="single" w:sz="4" w:space="0" w:color="auto"/>
              <w:right w:val="single" w:sz="4" w:space="0" w:color="auto"/>
            </w:tcBorders>
            <w:shd w:val="clear" w:color="auto" w:fill="auto"/>
            <w:noWrap/>
            <w:vAlign w:val="bottom"/>
            <w:hideMark/>
          </w:tcPr>
          <w:p w14:paraId="63C93D2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58</w:t>
            </w:r>
          </w:p>
        </w:tc>
        <w:tc>
          <w:tcPr>
            <w:tcW w:w="1494" w:type="dxa"/>
            <w:tcBorders>
              <w:top w:val="nil"/>
              <w:left w:val="nil"/>
              <w:bottom w:val="single" w:sz="4" w:space="0" w:color="auto"/>
              <w:right w:val="single" w:sz="8" w:space="0" w:color="auto"/>
            </w:tcBorders>
            <w:shd w:val="clear" w:color="auto" w:fill="auto"/>
            <w:noWrap/>
            <w:vAlign w:val="bottom"/>
            <w:hideMark/>
          </w:tcPr>
          <w:p w14:paraId="3A3AEF8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6.694</w:t>
            </w:r>
          </w:p>
        </w:tc>
      </w:tr>
      <w:tr w:rsidR="00653365" w:rsidRPr="000A5C34" w14:paraId="5DA6F581"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D83ED1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592B65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70DBD79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PETORCA</w:t>
            </w:r>
          </w:p>
        </w:tc>
        <w:tc>
          <w:tcPr>
            <w:tcW w:w="1057" w:type="dxa"/>
            <w:tcBorders>
              <w:top w:val="nil"/>
              <w:left w:val="nil"/>
              <w:bottom w:val="single" w:sz="4" w:space="0" w:color="auto"/>
              <w:right w:val="single" w:sz="4" w:space="0" w:color="auto"/>
            </w:tcBorders>
            <w:shd w:val="clear" w:color="auto" w:fill="auto"/>
            <w:noWrap/>
            <w:vAlign w:val="bottom"/>
            <w:hideMark/>
          </w:tcPr>
          <w:p w14:paraId="3CEA373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0054E29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952.133 </w:t>
            </w:r>
          </w:p>
        </w:tc>
        <w:tc>
          <w:tcPr>
            <w:tcW w:w="1338" w:type="dxa"/>
            <w:tcBorders>
              <w:top w:val="nil"/>
              <w:left w:val="nil"/>
              <w:bottom w:val="single" w:sz="4" w:space="0" w:color="auto"/>
              <w:right w:val="single" w:sz="4" w:space="0" w:color="auto"/>
            </w:tcBorders>
            <w:shd w:val="clear" w:color="auto" w:fill="auto"/>
            <w:noWrap/>
            <w:vAlign w:val="bottom"/>
            <w:hideMark/>
          </w:tcPr>
          <w:p w14:paraId="5384A73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66</w:t>
            </w:r>
          </w:p>
        </w:tc>
        <w:tc>
          <w:tcPr>
            <w:tcW w:w="1494" w:type="dxa"/>
            <w:tcBorders>
              <w:top w:val="nil"/>
              <w:left w:val="nil"/>
              <w:bottom w:val="single" w:sz="4" w:space="0" w:color="auto"/>
              <w:right w:val="single" w:sz="8" w:space="0" w:color="auto"/>
            </w:tcBorders>
            <w:shd w:val="clear" w:color="auto" w:fill="auto"/>
            <w:noWrap/>
            <w:vAlign w:val="bottom"/>
            <w:hideMark/>
          </w:tcPr>
          <w:p w14:paraId="2310FC2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10.495</w:t>
            </w:r>
          </w:p>
        </w:tc>
      </w:tr>
      <w:tr w:rsidR="00653365" w:rsidRPr="000A5C34" w14:paraId="754DCA9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92547A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ATACAMA</w:t>
            </w:r>
          </w:p>
        </w:tc>
        <w:tc>
          <w:tcPr>
            <w:tcW w:w="1106" w:type="dxa"/>
            <w:tcBorders>
              <w:top w:val="nil"/>
              <w:left w:val="nil"/>
              <w:bottom w:val="single" w:sz="4" w:space="0" w:color="auto"/>
              <w:right w:val="single" w:sz="4" w:space="0" w:color="auto"/>
            </w:tcBorders>
            <w:shd w:val="clear" w:color="auto" w:fill="auto"/>
            <w:noWrap/>
            <w:vAlign w:val="bottom"/>
            <w:hideMark/>
          </w:tcPr>
          <w:p w14:paraId="563BB4A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4B8F423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ALTO DEL CARMEN</w:t>
            </w:r>
          </w:p>
        </w:tc>
        <w:tc>
          <w:tcPr>
            <w:tcW w:w="1057" w:type="dxa"/>
            <w:tcBorders>
              <w:top w:val="nil"/>
              <w:left w:val="nil"/>
              <w:bottom w:val="single" w:sz="4" w:space="0" w:color="auto"/>
              <w:right w:val="single" w:sz="4" w:space="0" w:color="auto"/>
            </w:tcBorders>
            <w:shd w:val="clear" w:color="auto" w:fill="auto"/>
            <w:noWrap/>
            <w:vAlign w:val="bottom"/>
            <w:hideMark/>
          </w:tcPr>
          <w:p w14:paraId="51EC0B0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676EE2B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960.145 </w:t>
            </w:r>
          </w:p>
        </w:tc>
        <w:tc>
          <w:tcPr>
            <w:tcW w:w="1338" w:type="dxa"/>
            <w:tcBorders>
              <w:top w:val="nil"/>
              <w:left w:val="nil"/>
              <w:bottom w:val="single" w:sz="4" w:space="0" w:color="auto"/>
              <w:right w:val="single" w:sz="4" w:space="0" w:color="auto"/>
            </w:tcBorders>
            <w:shd w:val="clear" w:color="auto" w:fill="auto"/>
            <w:noWrap/>
            <w:vAlign w:val="bottom"/>
            <w:hideMark/>
          </w:tcPr>
          <w:p w14:paraId="23FCF0B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66</w:t>
            </w:r>
          </w:p>
        </w:tc>
        <w:tc>
          <w:tcPr>
            <w:tcW w:w="1494" w:type="dxa"/>
            <w:tcBorders>
              <w:top w:val="nil"/>
              <w:left w:val="nil"/>
              <w:bottom w:val="single" w:sz="4" w:space="0" w:color="auto"/>
              <w:right w:val="single" w:sz="8" w:space="0" w:color="auto"/>
            </w:tcBorders>
            <w:shd w:val="clear" w:color="auto" w:fill="auto"/>
            <w:noWrap/>
            <w:vAlign w:val="bottom"/>
            <w:hideMark/>
          </w:tcPr>
          <w:p w14:paraId="39AB224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5.677</w:t>
            </w:r>
          </w:p>
        </w:tc>
      </w:tr>
      <w:tr w:rsidR="00653365" w:rsidRPr="000A5C34" w14:paraId="0BDC68ED"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460E3E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106" w:type="dxa"/>
            <w:tcBorders>
              <w:top w:val="nil"/>
              <w:left w:val="nil"/>
              <w:bottom w:val="single" w:sz="4" w:space="0" w:color="auto"/>
              <w:right w:val="single" w:sz="4" w:space="0" w:color="auto"/>
            </w:tcBorders>
            <w:shd w:val="clear" w:color="auto" w:fill="auto"/>
            <w:noWrap/>
            <w:vAlign w:val="bottom"/>
            <w:hideMark/>
          </w:tcPr>
          <w:p w14:paraId="541517C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483DD98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RETIRO</w:t>
            </w:r>
          </w:p>
        </w:tc>
        <w:tc>
          <w:tcPr>
            <w:tcW w:w="1057" w:type="dxa"/>
            <w:tcBorders>
              <w:top w:val="nil"/>
              <w:left w:val="nil"/>
              <w:bottom w:val="single" w:sz="4" w:space="0" w:color="auto"/>
              <w:right w:val="single" w:sz="4" w:space="0" w:color="auto"/>
            </w:tcBorders>
            <w:shd w:val="clear" w:color="auto" w:fill="auto"/>
            <w:noWrap/>
            <w:vAlign w:val="bottom"/>
            <w:hideMark/>
          </w:tcPr>
          <w:p w14:paraId="07CDE3C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00A8592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978.493 </w:t>
            </w:r>
          </w:p>
        </w:tc>
        <w:tc>
          <w:tcPr>
            <w:tcW w:w="1338" w:type="dxa"/>
            <w:tcBorders>
              <w:top w:val="nil"/>
              <w:left w:val="nil"/>
              <w:bottom w:val="single" w:sz="4" w:space="0" w:color="auto"/>
              <w:right w:val="single" w:sz="4" w:space="0" w:color="auto"/>
            </w:tcBorders>
            <w:shd w:val="clear" w:color="auto" w:fill="auto"/>
            <w:noWrap/>
            <w:vAlign w:val="bottom"/>
            <w:hideMark/>
          </w:tcPr>
          <w:p w14:paraId="557123C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73</w:t>
            </w:r>
          </w:p>
        </w:tc>
        <w:tc>
          <w:tcPr>
            <w:tcW w:w="1494" w:type="dxa"/>
            <w:tcBorders>
              <w:top w:val="nil"/>
              <w:left w:val="nil"/>
              <w:bottom w:val="single" w:sz="4" w:space="0" w:color="auto"/>
              <w:right w:val="single" w:sz="8" w:space="0" w:color="auto"/>
            </w:tcBorders>
            <w:shd w:val="clear" w:color="auto" w:fill="auto"/>
            <w:noWrap/>
            <w:vAlign w:val="bottom"/>
            <w:hideMark/>
          </w:tcPr>
          <w:p w14:paraId="707677B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20.913</w:t>
            </w:r>
          </w:p>
        </w:tc>
      </w:tr>
      <w:tr w:rsidR="00653365" w:rsidRPr="000A5C34" w14:paraId="3B8603AC"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1B208D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460AEC0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2C0E08B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ANDACOLLO</w:t>
            </w:r>
          </w:p>
        </w:tc>
        <w:tc>
          <w:tcPr>
            <w:tcW w:w="1057" w:type="dxa"/>
            <w:tcBorders>
              <w:top w:val="nil"/>
              <w:left w:val="nil"/>
              <w:bottom w:val="single" w:sz="4" w:space="0" w:color="auto"/>
              <w:right w:val="single" w:sz="4" w:space="0" w:color="auto"/>
            </w:tcBorders>
            <w:shd w:val="clear" w:color="auto" w:fill="auto"/>
            <w:noWrap/>
            <w:vAlign w:val="bottom"/>
            <w:hideMark/>
          </w:tcPr>
          <w:p w14:paraId="3171EA9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A426C7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998.787 </w:t>
            </w:r>
          </w:p>
        </w:tc>
        <w:tc>
          <w:tcPr>
            <w:tcW w:w="1338" w:type="dxa"/>
            <w:tcBorders>
              <w:top w:val="nil"/>
              <w:left w:val="nil"/>
              <w:bottom w:val="single" w:sz="4" w:space="0" w:color="auto"/>
              <w:right w:val="single" w:sz="4" w:space="0" w:color="auto"/>
            </w:tcBorders>
            <w:shd w:val="clear" w:color="auto" w:fill="auto"/>
            <w:noWrap/>
            <w:vAlign w:val="bottom"/>
            <w:hideMark/>
          </w:tcPr>
          <w:p w14:paraId="6147EC7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65</w:t>
            </w:r>
          </w:p>
        </w:tc>
        <w:tc>
          <w:tcPr>
            <w:tcW w:w="1494" w:type="dxa"/>
            <w:tcBorders>
              <w:top w:val="nil"/>
              <w:left w:val="nil"/>
              <w:bottom w:val="single" w:sz="4" w:space="0" w:color="auto"/>
              <w:right w:val="single" w:sz="8" w:space="0" w:color="auto"/>
            </w:tcBorders>
            <w:shd w:val="clear" w:color="auto" w:fill="auto"/>
            <w:noWrap/>
            <w:vAlign w:val="bottom"/>
            <w:hideMark/>
          </w:tcPr>
          <w:p w14:paraId="1F4880E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11.730</w:t>
            </w:r>
          </w:p>
        </w:tc>
      </w:tr>
      <w:tr w:rsidR="00653365" w:rsidRPr="000A5C34" w14:paraId="66EFDB9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F47AA9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ÑUBLE</w:t>
            </w:r>
          </w:p>
        </w:tc>
        <w:tc>
          <w:tcPr>
            <w:tcW w:w="1106" w:type="dxa"/>
            <w:tcBorders>
              <w:top w:val="nil"/>
              <w:left w:val="nil"/>
              <w:bottom w:val="single" w:sz="4" w:space="0" w:color="auto"/>
              <w:right w:val="single" w:sz="4" w:space="0" w:color="auto"/>
            </w:tcBorders>
            <w:shd w:val="clear" w:color="auto" w:fill="auto"/>
            <w:noWrap/>
            <w:vAlign w:val="bottom"/>
            <w:hideMark/>
          </w:tcPr>
          <w:p w14:paraId="1B6812D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02A672A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PINTO</w:t>
            </w:r>
          </w:p>
        </w:tc>
        <w:tc>
          <w:tcPr>
            <w:tcW w:w="1057" w:type="dxa"/>
            <w:tcBorders>
              <w:top w:val="nil"/>
              <w:left w:val="nil"/>
              <w:bottom w:val="single" w:sz="4" w:space="0" w:color="auto"/>
              <w:right w:val="single" w:sz="4" w:space="0" w:color="auto"/>
            </w:tcBorders>
            <w:shd w:val="clear" w:color="auto" w:fill="auto"/>
            <w:noWrap/>
            <w:vAlign w:val="bottom"/>
            <w:hideMark/>
          </w:tcPr>
          <w:p w14:paraId="468865C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9B459B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1.025.144 </w:t>
            </w:r>
          </w:p>
        </w:tc>
        <w:tc>
          <w:tcPr>
            <w:tcW w:w="1338" w:type="dxa"/>
            <w:tcBorders>
              <w:top w:val="nil"/>
              <w:left w:val="nil"/>
              <w:bottom w:val="single" w:sz="4" w:space="0" w:color="auto"/>
              <w:right w:val="single" w:sz="4" w:space="0" w:color="auto"/>
            </w:tcBorders>
            <w:shd w:val="clear" w:color="auto" w:fill="auto"/>
            <w:noWrap/>
            <w:vAlign w:val="bottom"/>
            <w:hideMark/>
          </w:tcPr>
          <w:p w14:paraId="16E349C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67</w:t>
            </w:r>
          </w:p>
        </w:tc>
        <w:tc>
          <w:tcPr>
            <w:tcW w:w="1494" w:type="dxa"/>
            <w:tcBorders>
              <w:top w:val="nil"/>
              <w:left w:val="nil"/>
              <w:bottom w:val="single" w:sz="4" w:space="0" w:color="auto"/>
              <w:right w:val="single" w:sz="8" w:space="0" w:color="auto"/>
            </w:tcBorders>
            <w:shd w:val="clear" w:color="auto" w:fill="auto"/>
            <w:noWrap/>
            <w:vAlign w:val="bottom"/>
            <w:hideMark/>
          </w:tcPr>
          <w:p w14:paraId="28913D7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11.781</w:t>
            </w:r>
          </w:p>
        </w:tc>
      </w:tr>
      <w:tr w:rsidR="00653365" w:rsidRPr="000A5C34" w14:paraId="4E81083E"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AC8162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0905EDD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43833D7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MONTE PATRIA</w:t>
            </w:r>
          </w:p>
        </w:tc>
        <w:tc>
          <w:tcPr>
            <w:tcW w:w="1057" w:type="dxa"/>
            <w:tcBorders>
              <w:top w:val="nil"/>
              <w:left w:val="nil"/>
              <w:bottom w:val="single" w:sz="4" w:space="0" w:color="auto"/>
              <w:right w:val="single" w:sz="4" w:space="0" w:color="auto"/>
            </w:tcBorders>
            <w:shd w:val="clear" w:color="auto" w:fill="auto"/>
            <w:noWrap/>
            <w:vAlign w:val="bottom"/>
            <w:hideMark/>
          </w:tcPr>
          <w:p w14:paraId="1CDA7DB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05167E4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1.039.053 </w:t>
            </w:r>
          </w:p>
        </w:tc>
        <w:tc>
          <w:tcPr>
            <w:tcW w:w="1338" w:type="dxa"/>
            <w:tcBorders>
              <w:top w:val="nil"/>
              <w:left w:val="nil"/>
              <w:bottom w:val="single" w:sz="4" w:space="0" w:color="auto"/>
              <w:right w:val="single" w:sz="4" w:space="0" w:color="auto"/>
            </w:tcBorders>
            <w:shd w:val="clear" w:color="auto" w:fill="auto"/>
            <w:noWrap/>
            <w:vAlign w:val="bottom"/>
            <w:hideMark/>
          </w:tcPr>
          <w:p w14:paraId="4AF7094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83</w:t>
            </w:r>
          </w:p>
        </w:tc>
        <w:tc>
          <w:tcPr>
            <w:tcW w:w="1494" w:type="dxa"/>
            <w:tcBorders>
              <w:top w:val="nil"/>
              <w:left w:val="nil"/>
              <w:bottom w:val="single" w:sz="4" w:space="0" w:color="auto"/>
              <w:right w:val="single" w:sz="8" w:space="0" w:color="auto"/>
            </w:tcBorders>
            <w:shd w:val="clear" w:color="auto" w:fill="auto"/>
            <w:noWrap/>
            <w:vAlign w:val="bottom"/>
            <w:hideMark/>
          </w:tcPr>
          <w:p w14:paraId="022B344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32.352</w:t>
            </w:r>
          </w:p>
        </w:tc>
      </w:tr>
      <w:tr w:rsidR="00653365" w:rsidRPr="000A5C34" w14:paraId="181365EB"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7260FD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1A396E8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28516A2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MALLOA</w:t>
            </w:r>
          </w:p>
        </w:tc>
        <w:tc>
          <w:tcPr>
            <w:tcW w:w="1057" w:type="dxa"/>
            <w:tcBorders>
              <w:top w:val="nil"/>
              <w:left w:val="nil"/>
              <w:bottom w:val="single" w:sz="4" w:space="0" w:color="auto"/>
              <w:right w:val="single" w:sz="4" w:space="0" w:color="auto"/>
            </w:tcBorders>
            <w:shd w:val="clear" w:color="auto" w:fill="auto"/>
            <w:noWrap/>
            <w:vAlign w:val="bottom"/>
            <w:hideMark/>
          </w:tcPr>
          <w:p w14:paraId="5662872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1CE8B2D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1.040.358 </w:t>
            </w:r>
          </w:p>
        </w:tc>
        <w:tc>
          <w:tcPr>
            <w:tcW w:w="1338" w:type="dxa"/>
            <w:tcBorders>
              <w:top w:val="nil"/>
              <w:left w:val="nil"/>
              <w:bottom w:val="single" w:sz="4" w:space="0" w:color="auto"/>
              <w:right w:val="single" w:sz="4" w:space="0" w:color="auto"/>
            </w:tcBorders>
            <w:shd w:val="clear" w:color="auto" w:fill="auto"/>
            <w:noWrap/>
            <w:vAlign w:val="bottom"/>
            <w:hideMark/>
          </w:tcPr>
          <w:p w14:paraId="2621FF1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65</w:t>
            </w:r>
          </w:p>
        </w:tc>
        <w:tc>
          <w:tcPr>
            <w:tcW w:w="1494" w:type="dxa"/>
            <w:tcBorders>
              <w:top w:val="nil"/>
              <w:left w:val="nil"/>
              <w:bottom w:val="single" w:sz="4" w:space="0" w:color="auto"/>
              <w:right w:val="single" w:sz="8" w:space="0" w:color="auto"/>
            </w:tcBorders>
            <w:shd w:val="clear" w:color="auto" w:fill="auto"/>
            <w:noWrap/>
            <w:vAlign w:val="bottom"/>
            <w:hideMark/>
          </w:tcPr>
          <w:p w14:paraId="014390B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14.081</w:t>
            </w:r>
          </w:p>
        </w:tc>
      </w:tr>
      <w:tr w:rsidR="00653365" w:rsidRPr="000A5C34" w14:paraId="406BF5C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B39AD0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RÍOS</w:t>
            </w:r>
          </w:p>
        </w:tc>
        <w:tc>
          <w:tcPr>
            <w:tcW w:w="1106" w:type="dxa"/>
            <w:tcBorders>
              <w:top w:val="nil"/>
              <w:left w:val="nil"/>
              <w:bottom w:val="single" w:sz="4" w:space="0" w:color="auto"/>
              <w:right w:val="single" w:sz="4" w:space="0" w:color="auto"/>
            </w:tcBorders>
            <w:shd w:val="clear" w:color="auto" w:fill="auto"/>
            <w:noWrap/>
            <w:vAlign w:val="bottom"/>
            <w:hideMark/>
          </w:tcPr>
          <w:p w14:paraId="2EAEF36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08BC146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FUTRONO</w:t>
            </w:r>
          </w:p>
        </w:tc>
        <w:tc>
          <w:tcPr>
            <w:tcW w:w="1057" w:type="dxa"/>
            <w:tcBorders>
              <w:top w:val="nil"/>
              <w:left w:val="nil"/>
              <w:bottom w:val="single" w:sz="4" w:space="0" w:color="auto"/>
              <w:right w:val="single" w:sz="4" w:space="0" w:color="auto"/>
            </w:tcBorders>
            <w:shd w:val="clear" w:color="auto" w:fill="auto"/>
            <w:noWrap/>
            <w:vAlign w:val="bottom"/>
            <w:hideMark/>
          </w:tcPr>
          <w:p w14:paraId="32677B6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6F6CD6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1.043.579 </w:t>
            </w:r>
          </w:p>
        </w:tc>
        <w:tc>
          <w:tcPr>
            <w:tcW w:w="1338" w:type="dxa"/>
            <w:tcBorders>
              <w:top w:val="nil"/>
              <w:left w:val="nil"/>
              <w:bottom w:val="single" w:sz="4" w:space="0" w:color="auto"/>
              <w:right w:val="single" w:sz="4" w:space="0" w:color="auto"/>
            </w:tcBorders>
            <w:shd w:val="clear" w:color="auto" w:fill="auto"/>
            <w:noWrap/>
            <w:vAlign w:val="bottom"/>
            <w:hideMark/>
          </w:tcPr>
          <w:p w14:paraId="0533BDB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69</w:t>
            </w:r>
          </w:p>
        </w:tc>
        <w:tc>
          <w:tcPr>
            <w:tcW w:w="1494" w:type="dxa"/>
            <w:tcBorders>
              <w:top w:val="nil"/>
              <w:left w:val="nil"/>
              <w:bottom w:val="single" w:sz="4" w:space="0" w:color="auto"/>
              <w:right w:val="single" w:sz="8" w:space="0" w:color="auto"/>
            </w:tcBorders>
            <w:shd w:val="clear" w:color="auto" w:fill="auto"/>
            <w:noWrap/>
            <w:vAlign w:val="bottom"/>
            <w:hideMark/>
          </w:tcPr>
          <w:p w14:paraId="2D01FDA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15.255</w:t>
            </w:r>
          </w:p>
        </w:tc>
      </w:tr>
      <w:tr w:rsidR="00653365" w:rsidRPr="000A5C34" w14:paraId="172C6EAC"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8BFFF6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TARAPACÁ</w:t>
            </w:r>
          </w:p>
        </w:tc>
        <w:tc>
          <w:tcPr>
            <w:tcW w:w="1106" w:type="dxa"/>
            <w:tcBorders>
              <w:top w:val="nil"/>
              <w:left w:val="nil"/>
              <w:bottom w:val="single" w:sz="4" w:space="0" w:color="auto"/>
              <w:right w:val="single" w:sz="4" w:space="0" w:color="auto"/>
            </w:tcBorders>
            <w:shd w:val="clear" w:color="auto" w:fill="auto"/>
            <w:noWrap/>
            <w:vAlign w:val="bottom"/>
            <w:hideMark/>
          </w:tcPr>
          <w:p w14:paraId="48B4CEE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5B735E1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HUARA</w:t>
            </w:r>
          </w:p>
        </w:tc>
        <w:tc>
          <w:tcPr>
            <w:tcW w:w="1057" w:type="dxa"/>
            <w:tcBorders>
              <w:top w:val="nil"/>
              <w:left w:val="nil"/>
              <w:bottom w:val="single" w:sz="4" w:space="0" w:color="auto"/>
              <w:right w:val="single" w:sz="4" w:space="0" w:color="auto"/>
            </w:tcBorders>
            <w:shd w:val="clear" w:color="auto" w:fill="auto"/>
            <w:noWrap/>
            <w:vAlign w:val="bottom"/>
            <w:hideMark/>
          </w:tcPr>
          <w:p w14:paraId="73EEA70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58B64C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1.067.476 </w:t>
            </w:r>
          </w:p>
        </w:tc>
        <w:tc>
          <w:tcPr>
            <w:tcW w:w="1338" w:type="dxa"/>
            <w:tcBorders>
              <w:top w:val="nil"/>
              <w:left w:val="nil"/>
              <w:bottom w:val="single" w:sz="4" w:space="0" w:color="auto"/>
              <w:right w:val="single" w:sz="4" w:space="0" w:color="auto"/>
            </w:tcBorders>
            <w:shd w:val="clear" w:color="auto" w:fill="auto"/>
            <w:noWrap/>
            <w:vAlign w:val="bottom"/>
            <w:hideMark/>
          </w:tcPr>
          <w:p w14:paraId="6FA5217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60</w:t>
            </w:r>
          </w:p>
        </w:tc>
        <w:tc>
          <w:tcPr>
            <w:tcW w:w="1494" w:type="dxa"/>
            <w:tcBorders>
              <w:top w:val="nil"/>
              <w:left w:val="nil"/>
              <w:bottom w:val="single" w:sz="4" w:space="0" w:color="auto"/>
              <w:right w:val="single" w:sz="8" w:space="0" w:color="auto"/>
            </w:tcBorders>
            <w:shd w:val="clear" w:color="auto" w:fill="auto"/>
            <w:noWrap/>
            <w:vAlign w:val="bottom"/>
            <w:hideMark/>
          </w:tcPr>
          <w:p w14:paraId="2D00EA6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2.914</w:t>
            </w:r>
          </w:p>
        </w:tc>
      </w:tr>
      <w:tr w:rsidR="00653365" w:rsidRPr="000A5C34" w14:paraId="34A61C2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E9E716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3F709F9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5EA6EEF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SAN ESTEBAN</w:t>
            </w:r>
          </w:p>
        </w:tc>
        <w:tc>
          <w:tcPr>
            <w:tcW w:w="1057" w:type="dxa"/>
            <w:tcBorders>
              <w:top w:val="nil"/>
              <w:left w:val="nil"/>
              <w:bottom w:val="single" w:sz="4" w:space="0" w:color="auto"/>
              <w:right w:val="single" w:sz="4" w:space="0" w:color="auto"/>
            </w:tcBorders>
            <w:shd w:val="clear" w:color="auto" w:fill="auto"/>
            <w:noWrap/>
            <w:vAlign w:val="bottom"/>
            <w:hideMark/>
          </w:tcPr>
          <w:p w14:paraId="45298F4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6669AC8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1.103.889 </w:t>
            </w:r>
          </w:p>
        </w:tc>
        <w:tc>
          <w:tcPr>
            <w:tcW w:w="1338" w:type="dxa"/>
            <w:tcBorders>
              <w:top w:val="nil"/>
              <w:left w:val="nil"/>
              <w:bottom w:val="single" w:sz="4" w:space="0" w:color="auto"/>
              <w:right w:val="single" w:sz="4" w:space="0" w:color="auto"/>
            </w:tcBorders>
            <w:shd w:val="clear" w:color="auto" w:fill="auto"/>
            <w:noWrap/>
            <w:vAlign w:val="bottom"/>
            <w:hideMark/>
          </w:tcPr>
          <w:p w14:paraId="7F0D3AF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67</w:t>
            </w:r>
          </w:p>
        </w:tc>
        <w:tc>
          <w:tcPr>
            <w:tcW w:w="1494" w:type="dxa"/>
            <w:tcBorders>
              <w:top w:val="nil"/>
              <w:left w:val="nil"/>
              <w:bottom w:val="single" w:sz="4" w:space="0" w:color="auto"/>
              <w:right w:val="single" w:sz="8" w:space="0" w:color="auto"/>
            </w:tcBorders>
            <w:shd w:val="clear" w:color="auto" w:fill="auto"/>
            <w:noWrap/>
            <w:vAlign w:val="bottom"/>
            <w:hideMark/>
          </w:tcPr>
          <w:p w14:paraId="399C1A3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20.276</w:t>
            </w:r>
          </w:p>
        </w:tc>
      </w:tr>
      <w:tr w:rsidR="00653365" w:rsidRPr="000A5C34" w14:paraId="13D0797A"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391CC4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6B573CD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0CC553D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LA ESTRELLA</w:t>
            </w:r>
          </w:p>
        </w:tc>
        <w:tc>
          <w:tcPr>
            <w:tcW w:w="1057" w:type="dxa"/>
            <w:tcBorders>
              <w:top w:val="nil"/>
              <w:left w:val="nil"/>
              <w:bottom w:val="single" w:sz="4" w:space="0" w:color="auto"/>
              <w:right w:val="single" w:sz="4" w:space="0" w:color="auto"/>
            </w:tcBorders>
            <w:shd w:val="clear" w:color="auto" w:fill="auto"/>
            <w:noWrap/>
            <w:vAlign w:val="bottom"/>
            <w:hideMark/>
          </w:tcPr>
          <w:p w14:paraId="092EACF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EAD256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1.172.389 </w:t>
            </w:r>
          </w:p>
        </w:tc>
        <w:tc>
          <w:tcPr>
            <w:tcW w:w="1338" w:type="dxa"/>
            <w:tcBorders>
              <w:top w:val="nil"/>
              <w:left w:val="nil"/>
              <w:bottom w:val="single" w:sz="4" w:space="0" w:color="auto"/>
              <w:right w:val="single" w:sz="4" w:space="0" w:color="auto"/>
            </w:tcBorders>
            <w:shd w:val="clear" w:color="auto" w:fill="auto"/>
            <w:noWrap/>
            <w:vAlign w:val="bottom"/>
            <w:hideMark/>
          </w:tcPr>
          <w:p w14:paraId="33803BA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51</w:t>
            </w:r>
          </w:p>
        </w:tc>
        <w:tc>
          <w:tcPr>
            <w:tcW w:w="1494" w:type="dxa"/>
            <w:tcBorders>
              <w:top w:val="nil"/>
              <w:left w:val="nil"/>
              <w:bottom w:val="single" w:sz="4" w:space="0" w:color="auto"/>
              <w:right w:val="single" w:sz="8" w:space="0" w:color="auto"/>
            </w:tcBorders>
            <w:shd w:val="clear" w:color="auto" w:fill="auto"/>
            <w:noWrap/>
            <w:vAlign w:val="bottom"/>
            <w:hideMark/>
          </w:tcPr>
          <w:p w14:paraId="597C623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3.107</w:t>
            </w:r>
          </w:p>
        </w:tc>
      </w:tr>
      <w:tr w:rsidR="00653365" w:rsidRPr="000A5C34" w14:paraId="2CC4D179"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FD0F83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lastRenderedPageBreak/>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4ECF26F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7C172C3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DOÑIHUE</w:t>
            </w:r>
          </w:p>
        </w:tc>
        <w:tc>
          <w:tcPr>
            <w:tcW w:w="1057" w:type="dxa"/>
            <w:tcBorders>
              <w:top w:val="nil"/>
              <w:left w:val="nil"/>
              <w:bottom w:val="single" w:sz="4" w:space="0" w:color="auto"/>
              <w:right w:val="single" w:sz="4" w:space="0" w:color="auto"/>
            </w:tcBorders>
            <w:shd w:val="clear" w:color="auto" w:fill="auto"/>
            <w:noWrap/>
            <w:vAlign w:val="bottom"/>
            <w:hideMark/>
          </w:tcPr>
          <w:p w14:paraId="200853A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A7E42D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1.324.095 </w:t>
            </w:r>
          </w:p>
        </w:tc>
        <w:tc>
          <w:tcPr>
            <w:tcW w:w="1338" w:type="dxa"/>
            <w:tcBorders>
              <w:top w:val="nil"/>
              <w:left w:val="nil"/>
              <w:bottom w:val="single" w:sz="4" w:space="0" w:color="auto"/>
              <w:right w:val="single" w:sz="4" w:space="0" w:color="auto"/>
            </w:tcBorders>
            <w:shd w:val="clear" w:color="auto" w:fill="auto"/>
            <w:noWrap/>
            <w:vAlign w:val="bottom"/>
            <w:hideMark/>
          </w:tcPr>
          <w:p w14:paraId="58D7717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67</w:t>
            </w:r>
          </w:p>
        </w:tc>
        <w:tc>
          <w:tcPr>
            <w:tcW w:w="1494" w:type="dxa"/>
            <w:tcBorders>
              <w:top w:val="nil"/>
              <w:left w:val="nil"/>
              <w:bottom w:val="single" w:sz="4" w:space="0" w:color="auto"/>
              <w:right w:val="single" w:sz="8" w:space="0" w:color="auto"/>
            </w:tcBorders>
            <w:shd w:val="clear" w:color="auto" w:fill="auto"/>
            <w:noWrap/>
            <w:vAlign w:val="bottom"/>
            <w:hideMark/>
          </w:tcPr>
          <w:p w14:paraId="5C29057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22.385</w:t>
            </w:r>
          </w:p>
        </w:tc>
      </w:tr>
      <w:tr w:rsidR="00653365" w:rsidRPr="000A5C34" w14:paraId="4E01529B"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5A4DDD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RÍOS</w:t>
            </w:r>
          </w:p>
        </w:tc>
        <w:tc>
          <w:tcPr>
            <w:tcW w:w="1106" w:type="dxa"/>
            <w:tcBorders>
              <w:top w:val="nil"/>
              <w:left w:val="nil"/>
              <w:bottom w:val="single" w:sz="4" w:space="0" w:color="auto"/>
              <w:right w:val="single" w:sz="4" w:space="0" w:color="auto"/>
            </w:tcBorders>
            <w:shd w:val="clear" w:color="auto" w:fill="auto"/>
            <w:noWrap/>
            <w:vAlign w:val="bottom"/>
            <w:hideMark/>
          </w:tcPr>
          <w:p w14:paraId="70DFFEA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5C398D0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MARIQUINA</w:t>
            </w:r>
          </w:p>
        </w:tc>
        <w:tc>
          <w:tcPr>
            <w:tcW w:w="1057" w:type="dxa"/>
            <w:tcBorders>
              <w:top w:val="nil"/>
              <w:left w:val="nil"/>
              <w:bottom w:val="single" w:sz="4" w:space="0" w:color="auto"/>
              <w:right w:val="single" w:sz="4" w:space="0" w:color="auto"/>
            </w:tcBorders>
            <w:shd w:val="clear" w:color="auto" w:fill="auto"/>
            <w:noWrap/>
            <w:vAlign w:val="bottom"/>
            <w:hideMark/>
          </w:tcPr>
          <w:p w14:paraId="26E36A0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D687D3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1.370.834 </w:t>
            </w:r>
          </w:p>
        </w:tc>
        <w:tc>
          <w:tcPr>
            <w:tcW w:w="1338" w:type="dxa"/>
            <w:tcBorders>
              <w:top w:val="nil"/>
              <w:left w:val="nil"/>
              <w:bottom w:val="single" w:sz="4" w:space="0" w:color="auto"/>
              <w:right w:val="single" w:sz="4" w:space="0" w:color="auto"/>
            </w:tcBorders>
            <w:shd w:val="clear" w:color="auto" w:fill="auto"/>
            <w:noWrap/>
            <w:vAlign w:val="bottom"/>
            <w:hideMark/>
          </w:tcPr>
          <w:p w14:paraId="2C998B6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70</w:t>
            </w:r>
          </w:p>
        </w:tc>
        <w:tc>
          <w:tcPr>
            <w:tcW w:w="1494" w:type="dxa"/>
            <w:tcBorders>
              <w:top w:val="nil"/>
              <w:left w:val="nil"/>
              <w:bottom w:val="single" w:sz="4" w:space="0" w:color="auto"/>
              <w:right w:val="single" w:sz="8" w:space="0" w:color="auto"/>
            </w:tcBorders>
            <w:shd w:val="clear" w:color="auto" w:fill="auto"/>
            <w:noWrap/>
            <w:vAlign w:val="bottom"/>
            <w:hideMark/>
          </w:tcPr>
          <w:p w14:paraId="19863DE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23.016</w:t>
            </w:r>
          </w:p>
        </w:tc>
      </w:tr>
      <w:tr w:rsidR="00653365" w:rsidRPr="000A5C34" w14:paraId="7BAA4F4B"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3CAEB0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3AA7933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C82BE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LA HIGUERA</w:t>
            </w:r>
          </w:p>
        </w:tc>
        <w:tc>
          <w:tcPr>
            <w:tcW w:w="1057" w:type="dxa"/>
            <w:tcBorders>
              <w:top w:val="nil"/>
              <w:left w:val="nil"/>
              <w:bottom w:val="single" w:sz="4" w:space="0" w:color="auto"/>
              <w:right w:val="single" w:sz="4" w:space="0" w:color="auto"/>
            </w:tcBorders>
            <w:shd w:val="clear" w:color="auto" w:fill="auto"/>
            <w:noWrap/>
            <w:vAlign w:val="bottom"/>
            <w:hideMark/>
          </w:tcPr>
          <w:p w14:paraId="1F49253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5425A93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1.414.479 </w:t>
            </w:r>
          </w:p>
        </w:tc>
        <w:tc>
          <w:tcPr>
            <w:tcW w:w="1338" w:type="dxa"/>
            <w:tcBorders>
              <w:top w:val="nil"/>
              <w:left w:val="nil"/>
              <w:bottom w:val="single" w:sz="4" w:space="0" w:color="auto"/>
              <w:right w:val="single" w:sz="4" w:space="0" w:color="auto"/>
            </w:tcBorders>
            <w:shd w:val="clear" w:color="auto" w:fill="auto"/>
            <w:noWrap/>
            <w:vAlign w:val="bottom"/>
            <w:hideMark/>
          </w:tcPr>
          <w:p w14:paraId="43D87A1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53</w:t>
            </w:r>
          </w:p>
        </w:tc>
        <w:tc>
          <w:tcPr>
            <w:tcW w:w="1494" w:type="dxa"/>
            <w:tcBorders>
              <w:top w:val="nil"/>
              <w:left w:val="nil"/>
              <w:bottom w:val="single" w:sz="4" w:space="0" w:color="auto"/>
              <w:right w:val="single" w:sz="8" w:space="0" w:color="auto"/>
            </w:tcBorders>
            <w:shd w:val="clear" w:color="auto" w:fill="auto"/>
            <w:noWrap/>
            <w:vAlign w:val="bottom"/>
            <w:hideMark/>
          </w:tcPr>
          <w:p w14:paraId="62D0B48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4.408</w:t>
            </w:r>
          </w:p>
        </w:tc>
      </w:tr>
      <w:tr w:rsidR="00653365" w:rsidRPr="000A5C34" w14:paraId="45376F3E"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FB0EF8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BIOBIO</w:t>
            </w:r>
          </w:p>
        </w:tc>
        <w:tc>
          <w:tcPr>
            <w:tcW w:w="1106" w:type="dxa"/>
            <w:tcBorders>
              <w:top w:val="nil"/>
              <w:left w:val="nil"/>
              <w:bottom w:val="single" w:sz="4" w:space="0" w:color="auto"/>
              <w:right w:val="single" w:sz="4" w:space="0" w:color="auto"/>
            </w:tcBorders>
            <w:shd w:val="clear" w:color="auto" w:fill="auto"/>
            <w:noWrap/>
            <w:vAlign w:val="bottom"/>
            <w:hideMark/>
          </w:tcPr>
          <w:p w14:paraId="51E2BF1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w:t>
            </w:r>
          </w:p>
        </w:tc>
        <w:tc>
          <w:tcPr>
            <w:tcW w:w="1701" w:type="dxa"/>
            <w:tcBorders>
              <w:top w:val="nil"/>
              <w:left w:val="nil"/>
              <w:bottom w:val="single" w:sz="4" w:space="0" w:color="auto"/>
              <w:right w:val="single" w:sz="4" w:space="0" w:color="auto"/>
            </w:tcBorders>
            <w:shd w:val="clear" w:color="auto" w:fill="auto"/>
            <w:noWrap/>
            <w:vAlign w:val="bottom"/>
            <w:hideMark/>
          </w:tcPr>
          <w:p w14:paraId="02C9275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LOTA</w:t>
            </w:r>
          </w:p>
        </w:tc>
        <w:tc>
          <w:tcPr>
            <w:tcW w:w="1057" w:type="dxa"/>
            <w:tcBorders>
              <w:top w:val="nil"/>
              <w:left w:val="nil"/>
              <w:bottom w:val="single" w:sz="4" w:space="0" w:color="auto"/>
              <w:right w:val="single" w:sz="4" w:space="0" w:color="auto"/>
            </w:tcBorders>
            <w:shd w:val="clear" w:color="auto" w:fill="auto"/>
            <w:noWrap/>
            <w:vAlign w:val="bottom"/>
            <w:hideMark/>
          </w:tcPr>
          <w:p w14:paraId="79F76D4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2429195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1.442.238 </w:t>
            </w:r>
          </w:p>
        </w:tc>
        <w:tc>
          <w:tcPr>
            <w:tcW w:w="1338" w:type="dxa"/>
            <w:tcBorders>
              <w:top w:val="nil"/>
              <w:left w:val="nil"/>
              <w:bottom w:val="single" w:sz="4" w:space="0" w:color="auto"/>
              <w:right w:val="single" w:sz="4" w:space="0" w:color="auto"/>
            </w:tcBorders>
            <w:shd w:val="clear" w:color="auto" w:fill="auto"/>
            <w:noWrap/>
            <w:vAlign w:val="bottom"/>
            <w:hideMark/>
          </w:tcPr>
          <w:p w14:paraId="57BECF0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83</w:t>
            </w:r>
          </w:p>
        </w:tc>
        <w:tc>
          <w:tcPr>
            <w:tcW w:w="1494" w:type="dxa"/>
            <w:tcBorders>
              <w:top w:val="nil"/>
              <w:left w:val="nil"/>
              <w:bottom w:val="single" w:sz="4" w:space="0" w:color="auto"/>
              <w:right w:val="single" w:sz="8" w:space="0" w:color="auto"/>
            </w:tcBorders>
            <w:shd w:val="clear" w:color="auto" w:fill="auto"/>
            <w:noWrap/>
            <w:vAlign w:val="bottom"/>
            <w:hideMark/>
          </w:tcPr>
          <w:p w14:paraId="4E198CB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45.791</w:t>
            </w:r>
          </w:p>
        </w:tc>
      </w:tr>
      <w:tr w:rsidR="00653365" w:rsidRPr="000A5C34" w14:paraId="7332D5FA"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AB36A8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500B729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623732A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HIJUELAS</w:t>
            </w:r>
          </w:p>
        </w:tc>
        <w:tc>
          <w:tcPr>
            <w:tcW w:w="1057" w:type="dxa"/>
            <w:tcBorders>
              <w:top w:val="nil"/>
              <w:left w:val="nil"/>
              <w:bottom w:val="single" w:sz="4" w:space="0" w:color="auto"/>
              <w:right w:val="single" w:sz="4" w:space="0" w:color="auto"/>
            </w:tcBorders>
            <w:shd w:val="clear" w:color="auto" w:fill="auto"/>
            <w:noWrap/>
            <w:vAlign w:val="bottom"/>
            <w:hideMark/>
          </w:tcPr>
          <w:p w14:paraId="7A9F859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54D5BA6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1.511.843 </w:t>
            </w:r>
          </w:p>
        </w:tc>
        <w:tc>
          <w:tcPr>
            <w:tcW w:w="1338" w:type="dxa"/>
            <w:tcBorders>
              <w:top w:val="nil"/>
              <w:left w:val="nil"/>
              <w:bottom w:val="single" w:sz="4" w:space="0" w:color="auto"/>
              <w:right w:val="single" w:sz="4" w:space="0" w:color="auto"/>
            </w:tcBorders>
            <w:shd w:val="clear" w:color="auto" w:fill="auto"/>
            <w:noWrap/>
            <w:vAlign w:val="bottom"/>
            <w:hideMark/>
          </w:tcPr>
          <w:p w14:paraId="265D616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57</w:t>
            </w:r>
          </w:p>
        </w:tc>
        <w:tc>
          <w:tcPr>
            <w:tcW w:w="1494" w:type="dxa"/>
            <w:tcBorders>
              <w:top w:val="nil"/>
              <w:left w:val="nil"/>
              <w:bottom w:val="single" w:sz="4" w:space="0" w:color="auto"/>
              <w:right w:val="single" w:sz="8" w:space="0" w:color="auto"/>
            </w:tcBorders>
            <w:shd w:val="clear" w:color="auto" w:fill="auto"/>
            <w:noWrap/>
            <w:vAlign w:val="bottom"/>
            <w:hideMark/>
          </w:tcPr>
          <w:p w14:paraId="676D9D2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18.924</w:t>
            </w:r>
          </w:p>
        </w:tc>
      </w:tr>
      <w:tr w:rsidR="00653365" w:rsidRPr="000A5C34" w14:paraId="21DC3F0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047DED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106" w:type="dxa"/>
            <w:tcBorders>
              <w:top w:val="nil"/>
              <w:left w:val="nil"/>
              <w:bottom w:val="single" w:sz="4" w:space="0" w:color="auto"/>
              <w:right w:val="single" w:sz="4" w:space="0" w:color="auto"/>
            </w:tcBorders>
            <w:shd w:val="clear" w:color="auto" w:fill="auto"/>
            <w:noWrap/>
            <w:vAlign w:val="bottom"/>
            <w:hideMark/>
          </w:tcPr>
          <w:p w14:paraId="603CC43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1640FB6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057" w:type="dxa"/>
            <w:tcBorders>
              <w:top w:val="nil"/>
              <w:left w:val="nil"/>
              <w:bottom w:val="single" w:sz="4" w:space="0" w:color="auto"/>
              <w:right w:val="single" w:sz="4" w:space="0" w:color="auto"/>
            </w:tcBorders>
            <w:shd w:val="clear" w:color="auto" w:fill="auto"/>
            <w:noWrap/>
            <w:vAlign w:val="bottom"/>
            <w:hideMark/>
          </w:tcPr>
          <w:p w14:paraId="55F8885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A932BC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1.563.551 </w:t>
            </w:r>
          </w:p>
        </w:tc>
        <w:tc>
          <w:tcPr>
            <w:tcW w:w="1338" w:type="dxa"/>
            <w:tcBorders>
              <w:top w:val="nil"/>
              <w:left w:val="nil"/>
              <w:bottom w:val="single" w:sz="4" w:space="0" w:color="auto"/>
              <w:right w:val="single" w:sz="4" w:space="0" w:color="auto"/>
            </w:tcBorders>
            <w:shd w:val="clear" w:color="auto" w:fill="auto"/>
            <w:noWrap/>
            <w:vAlign w:val="bottom"/>
            <w:hideMark/>
          </w:tcPr>
          <w:p w14:paraId="3B023CC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74</w:t>
            </w:r>
          </w:p>
        </w:tc>
        <w:tc>
          <w:tcPr>
            <w:tcW w:w="1494" w:type="dxa"/>
            <w:tcBorders>
              <w:top w:val="nil"/>
              <w:left w:val="nil"/>
              <w:bottom w:val="single" w:sz="4" w:space="0" w:color="auto"/>
              <w:right w:val="single" w:sz="8" w:space="0" w:color="auto"/>
            </w:tcBorders>
            <w:shd w:val="clear" w:color="auto" w:fill="auto"/>
            <w:noWrap/>
            <w:vAlign w:val="bottom"/>
            <w:hideMark/>
          </w:tcPr>
          <w:p w14:paraId="5FE2FBA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57.447</w:t>
            </w:r>
          </w:p>
        </w:tc>
      </w:tr>
      <w:tr w:rsidR="00653365" w:rsidRPr="000A5C34" w14:paraId="1FCFF3A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96BE7B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5BA3F81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3C72850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ILLAPEL</w:t>
            </w:r>
          </w:p>
        </w:tc>
        <w:tc>
          <w:tcPr>
            <w:tcW w:w="1057" w:type="dxa"/>
            <w:tcBorders>
              <w:top w:val="nil"/>
              <w:left w:val="nil"/>
              <w:bottom w:val="single" w:sz="4" w:space="0" w:color="auto"/>
              <w:right w:val="single" w:sz="4" w:space="0" w:color="auto"/>
            </w:tcBorders>
            <w:shd w:val="clear" w:color="auto" w:fill="auto"/>
            <w:noWrap/>
            <w:vAlign w:val="bottom"/>
            <w:hideMark/>
          </w:tcPr>
          <w:p w14:paraId="1066D14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5377B2A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1.596.797 </w:t>
            </w:r>
          </w:p>
        </w:tc>
        <w:tc>
          <w:tcPr>
            <w:tcW w:w="1338" w:type="dxa"/>
            <w:tcBorders>
              <w:top w:val="nil"/>
              <w:left w:val="nil"/>
              <w:bottom w:val="single" w:sz="4" w:space="0" w:color="auto"/>
              <w:right w:val="single" w:sz="4" w:space="0" w:color="auto"/>
            </w:tcBorders>
            <w:shd w:val="clear" w:color="auto" w:fill="auto"/>
            <w:noWrap/>
            <w:vAlign w:val="bottom"/>
            <w:hideMark/>
          </w:tcPr>
          <w:p w14:paraId="320CFE3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72</w:t>
            </w:r>
          </w:p>
        </w:tc>
        <w:tc>
          <w:tcPr>
            <w:tcW w:w="1494" w:type="dxa"/>
            <w:tcBorders>
              <w:top w:val="nil"/>
              <w:left w:val="nil"/>
              <w:bottom w:val="single" w:sz="4" w:space="0" w:color="auto"/>
              <w:right w:val="single" w:sz="8" w:space="0" w:color="auto"/>
            </w:tcBorders>
            <w:shd w:val="clear" w:color="auto" w:fill="auto"/>
            <w:noWrap/>
            <w:vAlign w:val="bottom"/>
            <w:hideMark/>
          </w:tcPr>
          <w:p w14:paraId="378260F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32.610</w:t>
            </w:r>
          </w:p>
        </w:tc>
      </w:tr>
      <w:tr w:rsidR="00653365" w:rsidRPr="000A5C34" w14:paraId="425FA4A9"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7C2049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106" w:type="dxa"/>
            <w:tcBorders>
              <w:top w:val="nil"/>
              <w:left w:val="nil"/>
              <w:bottom w:val="single" w:sz="4" w:space="0" w:color="auto"/>
              <w:right w:val="single" w:sz="4" w:space="0" w:color="auto"/>
            </w:tcBorders>
            <w:shd w:val="clear" w:color="auto" w:fill="auto"/>
            <w:noWrap/>
            <w:vAlign w:val="bottom"/>
            <w:hideMark/>
          </w:tcPr>
          <w:p w14:paraId="3935CE1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602F667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PENCAHUE</w:t>
            </w:r>
          </w:p>
        </w:tc>
        <w:tc>
          <w:tcPr>
            <w:tcW w:w="1057" w:type="dxa"/>
            <w:tcBorders>
              <w:top w:val="nil"/>
              <w:left w:val="nil"/>
              <w:bottom w:val="single" w:sz="4" w:space="0" w:color="auto"/>
              <w:right w:val="single" w:sz="4" w:space="0" w:color="auto"/>
            </w:tcBorders>
            <w:shd w:val="clear" w:color="auto" w:fill="auto"/>
            <w:noWrap/>
            <w:vAlign w:val="bottom"/>
            <w:hideMark/>
          </w:tcPr>
          <w:p w14:paraId="157C0DC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32A280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1.622.003 </w:t>
            </w:r>
          </w:p>
        </w:tc>
        <w:tc>
          <w:tcPr>
            <w:tcW w:w="1338" w:type="dxa"/>
            <w:tcBorders>
              <w:top w:val="nil"/>
              <w:left w:val="nil"/>
              <w:bottom w:val="single" w:sz="4" w:space="0" w:color="auto"/>
              <w:right w:val="single" w:sz="4" w:space="0" w:color="auto"/>
            </w:tcBorders>
            <w:shd w:val="clear" w:color="auto" w:fill="auto"/>
            <w:noWrap/>
            <w:vAlign w:val="bottom"/>
            <w:hideMark/>
          </w:tcPr>
          <w:p w14:paraId="134E2AA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46</w:t>
            </w:r>
          </w:p>
        </w:tc>
        <w:tc>
          <w:tcPr>
            <w:tcW w:w="1494" w:type="dxa"/>
            <w:tcBorders>
              <w:top w:val="nil"/>
              <w:left w:val="nil"/>
              <w:bottom w:val="single" w:sz="4" w:space="0" w:color="auto"/>
              <w:right w:val="single" w:sz="8" w:space="0" w:color="auto"/>
            </w:tcBorders>
            <w:shd w:val="clear" w:color="auto" w:fill="auto"/>
            <w:noWrap/>
            <w:vAlign w:val="bottom"/>
            <w:hideMark/>
          </w:tcPr>
          <w:p w14:paraId="38C6EC2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8.571</w:t>
            </w:r>
          </w:p>
        </w:tc>
      </w:tr>
      <w:tr w:rsidR="00653365" w:rsidRPr="000A5C34" w14:paraId="6576296C"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A3CBC3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370D552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1587DA5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OLMUÉ</w:t>
            </w:r>
          </w:p>
        </w:tc>
        <w:tc>
          <w:tcPr>
            <w:tcW w:w="1057" w:type="dxa"/>
            <w:tcBorders>
              <w:top w:val="nil"/>
              <w:left w:val="nil"/>
              <w:bottom w:val="single" w:sz="4" w:space="0" w:color="auto"/>
              <w:right w:val="single" w:sz="4" w:space="0" w:color="auto"/>
            </w:tcBorders>
            <w:shd w:val="clear" w:color="auto" w:fill="auto"/>
            <w:noWrap/>
            <w:vAlign w:val="bottom"/>
            <w:hideMark/>
          </w:tcPr>
          <w:p w14:paraId="17CEE43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714D6F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1.623.085 </w:t>
            </w:r>
          </w:p>
        </w:tc>
        <w:tc>
          <w:tcPr>
            <w:tcW w:w="1338" w:type="dxa"/>
            <w:tcBorders>
              <w:top w:val="nil"/>
              <w:left w:val="nil"/>
              <w:bottom w:val="single" w:sz="4" w:space="0" w:color="auto"/>
              <w:right w:val="single" w:sz="4" w:space="0" w:color="auto"/>
            </w:tcBorders>
            <w:shd w:val="clear" w:color="auto" w:fill="auto"/>
            <w:noWrap/>
            <w:vAlign w:val="bottom"/>
            <w:hideMark/>
          </w:tcPr>
          <w:p w14:paraId="758766D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58</w:t>
            </w:r>
          </w:p>
        </w:tc>
        <w:tc>
          <w:tcPr>
            <w:tcW w:w="1494" w:type="dxa"/>
            <w:tcBorders>
              <w:top w:val="nil"/>
              <w:left w:val="nil"/>
              <w:bottom w:val="single" w:sz="4" w:space="0" w:color="auto"/>
              <w:right w:val="single" w:sz="8" w:space="0" w:color="auto"/>
            </w:tcBorders>
            <w:shd w:val="clear" w:color="auto" w:fill="auto"/>
            <w:noWrap/>
            <w:vAlign w:val="bottom"/>
            <w:hideMark/>
          </w:tcPr>
          <w:p w14:paraId="66805CD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18.946</w:t>
            </w:r>
          </w:p>
        </w:tc>
      </w:tr>
      <w:tr w:rsidR="00653365" w:rsidRPr="000A5C34" w14:paraId="2A33518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120107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nil"/>
              <w:left w:val="nil"/>
              <w:bottom w:val="single" w:sz="4" w:space="0" w:color="auto"/>
              <w:right w:val="single" w:sz="4" w:space="0" w:color="auto"/>
            </w:tcBorders>
            <w:shd w:val="clear" w:color="auto" w:fill="auto"/>
            <w:noWrap/>
            <w:vAlign w:val="bottom"/>
            <w:hideMark/>
          </w:tcPr>
          <w:p w14:paraId="4624853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02175C9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CISNES</w:t>
            </w:r>
          </w:p>
        </w:tc>
        <w:tc>
          <w:tcPr>
            <w:tcW w:w="1057" w:type="dxa"/>
            <w:tcBorders>
              <w:top w:val="nil"/>
              <w:left w:val="nil"/>
              <w:bottom w:val="single" w:sz="4" w:space="0" w:color="auto"/>
              <w:right w:val="single" w:sz="4" w:space="0" w:color="auto"/>
            </w:tcBorders>
            <w:shd w:val="clear" w:color="auto" w:fill="auto"/>
            <w:noWrap/>
            <w:vAlign w:val="bottom"/>
            <w:hideMark/>
          </w:tcPr>
          <w:p w14:paraId="5548928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5C2943C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2.017.240 </w:t>
            </w:r>
          </w:p>
        </w:tc>
        <w:tc>
          <w:tcPr>
            <w:tcW w:w="1338" w:type="dxa"/>
            <w:tcBorders>
              <w:top w:val="nil"/>
              <w:left w:val="nil"/>
              <w:bottom w:val="single" w:sz="4" w:space="0" w:color="auto"/>
              <w:right w:val="single" w:sz="4" w:space="0" w:color="auto"/>
            </w:tcBorders>
            <w:shd w:val="clear" w:color="auto" w:fill="auto"/>
            <w:noWrap/>
            <w:vAlign w:val="bottom"/>
            <w:hideMark/>
          </w:tcPr>
          <w:p w14:paraId="361AA6E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46</w:t>
            </w:r>
          </w:p>
        </w:tc>
        <w:tc>
          <w:tcPr>
            <w:tcW w:w="1494" w:type="dxa"/>
            <w:tcBorders>
              <w:top w:val="nil"/>
              <w:left w:val="nil"/>
              <w:bottom w:val="single" w:sz="4" w:space="0" w:color="auto"/>
              <w:right w:val="single" w:sz="8" w:space="0" w:color="auto"/>
            </w:tcBorders>
            <w:shd w:val="clear" w:color="auto" w:fill="auto"/>
            <w:noWrap/>
            <w:vAlign w:val="bottom"/>
            <w:hideMark/>
          </w:tcPr>
          <w:p w14:paraId="3782A65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5.801</w:t>
            </w:r>
          </w:p>
        </w:tc>
      </w:tr>
      <w:tr w:rsidR="00653365" w:rsidRPr="000A5C34" w14:paraId="280CC36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DCCB68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MAULE</w:t>
            </w:r>
          </w:p>
        </w:tc>
        <w:tc>
          <w:tcPr>
            <w:tcW w:w="1106" w:type="dxa"/>
            <w:tcBorders>
              <w:top w:val="nil"/>
              <w:left w:val="nil"/>
              <w:bottom w:val="single" w:sz="4" w:space="0" w:color="auto"/>
              <w:right w:val="single" w:sz="4" w:space="0" w:color="auto"/>
            </w:tcBorders>
            <w:shd w:val="clear" w:color="auto" w:fill="auto"/>
            <w:noWrap/>
            <w:vAlign w:val="bottom"/>
            <w:hideMark/>
          </w:tcPr>
          <w:p w14:paraId="0182981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0A1124F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SAGRADA FAMILIA</w:t>
            </w:r>
          </w:p>
        </w:tc>
        <w:tc>
          <w:tcPr>
            <w:tcW w:w="1057" w:type="dxa"/>
            <w:tcBorders>
              <w:top w:val="nil"/>
              <w:left w:val="nil"/>
              <w:bottom w:val="single" w:sz="4" w:space="0" w:color="auto"/>
              <w:right w:val="single" w:sz="4" w:space="0" w:color="auto"/>
            </w:tcBorders>
            <w:shd w:val="clear" w:color="auto" w:fill="auto"/>
            <w:noWrap/>
            <w:vAlign w:val="bottom"/>
            <w:hideMark/>
          </w:tcPr>
          <w:p w14:paraId="4EC3C83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7E4929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2.097.361 </w:t>
            </w:r>
          </w:p>
        </w:tc>
        <w:tc>
          <w:tcPr>
            <w:tcW w:w="1338" w:type="dxa"/>
            <w:tcBorders>
              <w:top w:val="nil"/>
              <w:left w:val="nil"/>
              <w:bottom w:val="single" w:sz="4" w:space="0" w:color="auto"/>
              <w:right w:val="single" w:sz="4" w:space="0" w:color="auto"/>
            </w:tcBorders>
            <w:shd w:val="clear" w:color="auto" w:fill="auto"/>
            <w:noWrap/>
            <w:vAlign w:val="bottom"/>
            <w:hideMark/>
          </w:tcPr>
          <w:p w14:paraId="26D8EAF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52</w:t>
            </w:r>
          </w:p>
        </w:tc>
        <w:tc>
          <w:tcPr>
            <w:tcW w:w="1494" w:type="dxa"/>
            <w:tcBorders>
              <w:top w:val="nil"/>
              <w:left w:val="nil"/>
              <w:bottom w:val="single" w:sz="4" w:space="0" w:color="auto"/>
              <w:right w:val="single" w:sz="8" w:space="0" w:color="auto"/>
            </w:tcBorders>
            <w:shd w:val="clear" w:color="auto" w:fill="auto"/>
            <w:noWrap/>
            <w:vAlign w:val="bottom"/>
            <w:hideMark/>
          </w:tcPr>
          <w:p w14:paraId="6ABB21C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19.348</w:t>
            </w:r>
          </w:p>
        </w:tc>
      </w:tr>
      <w:tr w:rsidR="00653365" w:rsidRPr="000A5C34" w14:paraId="4110CE4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0CB087D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METROPOLITANA</w:t>
            </w:r>
          </w:p>
        </w:tc>
        <w:tc>
          <w:tcPr>
            <w:tcW w:w="1106" w:type="dxa"/>
            <w:tcBorders>
              <w:top w:val="nil"/>
              <w:left w:val="nil"/>
              <w:bottom w:val="single" w:sz="4" w:space="0" w:color="auto"/>
              <w:right w:val="single" w:sz="4" w:space="0" w:color="auto"/>
            </w:tcBorders>
            <w:shd w:val="clear" w:color="auto" w:fill="auto"/>
            <w:noWrap/>
            <w:vAlign w:val="bottom"/>
            <w:hideMark/>
          </w:tcPr>
          <w:p w14:paraId="6B589CB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4180451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TIL </w:t>
            </w:r>
            <w:proofErr w:type="spellStart"/>
            <w:r w:rsidRPr="000A5C34">
              <w:rPr>
                <w:rFonts w:ascii="Calibri" w:eastAsia="Times New Roman" w:hAnsi="Calibri" w:cs="Times New Roman"/>
                <w:color w:val="000000"/>
                <w:lang w:eastAsia="es-CL"/>
              </w:rPr>
              <w:t>TIL</w:t>
            </w:r>
            <w:proofErr w:type="spellEnd"/>
          </w:p>
        </w:tc>
        <w:tc>
          <w:tcPr>
            <w:tcW w:w="1057" w:type="dxa"/>
            <w:tcBorders>
              <w:top w:val="nil"/>
              <w:left w:val="nil"/>
              <w:bottom w:val="single" w:sz="4" w:space="0" w:color="auto"/>
              <w:right w:val="single" w:sz="4" w:space="0" w:color="auto"/>
            </w:tcBorders>
            <w:shd w:val="clear" w:color="auto" w:fill="auto"/>
            <w:noWrap/>
            <w:vAlign w:val="bottom"/>
            <w:hideMark/>
          </w:tcPr>
          <w:p w14:paraId="70E7308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703DE5E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2.273.202 </w:t>
            </w:r>
          </w:p>
        </w:tc>
        <w:tc>
          <w:tcPr>
            <w:tcW w:w="1338" w:type="dxa"/>
            <w:tcBorders>
              <w:top w:val="nil"/>
              <w:left w:val="nil"/>
              <w:bottom w:val="single" w:sz="4" w:space="0" w:color="auto"/>
              <w:right w:val="single" w:sz="4" w:space="0" w:color="auto"/>
            </w:tcBorders>
            <w:shd w:val="clear" w:color="auto" w:fill="auto"/>
            <w:noWrap/>
            <w:vAlign w:val="bottom"/>
            <w:hideMark/>
          </w:tcPr>
          <w:p w14:paraId="11AA1C7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40</w:t>
            </w:r>
          </w:p>
        </w:tc>
        <w:tc>
          <w:tcPr>
            <w:tcW w:w="1494" w:type="dxa"/>
            <w:tcBorders>
              <w:top w:val="nil"/>
              <w:left w:val="nil"/>
              <w:bottom w:val="single" w:sz="4" w:space="0" w:color="auto"/>
              <w:right w:val="single" w:sz="8" w:space="0" w:color="auto"/>
            </w:tcBorders>
            <w:shd w:val="clear" w:color="auto" w:fill="auto"/>
            <w:noWrap/>
            <w:vAlign w:val="bottom"/>
            <w:hideMark/>
          </w:tcPr>
          <w:p w14:paraId="4612248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21.066</w:t>
            </w:r>
          </w:p>
        </w:tc>
      </w:tr>
      <w:tr w:rsidR="00653365" w:rsidRPr="000A5C34" w14:paraId="23136DF1"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CC53A5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METROPOLITANA</w:t>
            </w:r>
          </w:p>
        </w:tc>
        <w:tc>
          <w:tcPr>
            <w:tcW w:w="1106" w:type="dxa"/>
            <w:tcBorders>
              <w:top w:val="nil"/>
              <w:left w:val="nil"/>
              <w:bottom w:val="single" w:sz="4" w:space="0" w:color="auto"/>
              <w:right w:val="single" w:sz="4" w:space="0" w:color="auto"/>
            </w:tcBorders>
            <w:shd w:val="clear" w:color="auto" w:fill="auto"/>
            <w:noWrap/>
            <w:vAlign w:val="bottom"/>
            <w:hideMark/>
          </w:tcPr>
          <w:p w14:paraId="755C650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749C078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ISLA DE MAIPO</w:t>
            </w:r>
          </w:p>
        </w:tc>
        <w:tc>
          <w:tcPr>
            <w:tcW w:w="1057" w:type="dxa"/>
            <w:tcBorders>
              <w:top w:val="nil"/>
              <w:left w:val="nil"/>
              <w:bottom w:val="single" w:sz="4" w:space="0" w:color="auto"/>
              <w:right w:val="single" w:sz="4" w:space="0" w:color="auto"/>
            </w:tcBorders>
            <w:shd w:val="clear" w:color="auto" w:fill="auto"/>
            <w:noWrap/>
            <w:vAlign w:val="bottom"/>
            <w:hideMark/>
          </w:tcPr>
          <w:p w14:paraId="20D954A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C9174B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2.430.404 </w:t>
            </w:r>
          </w:p>
        </w:tc>
        <w:tc>
          <w:tcPr>
            <w:tcW w:w="1338" w:type="dxa"/>
            <w:tcBorders>
              <w:top w:val="nil"/>
              <w:left w:val="nil"/>
              <w:bottom w:val="single" w:sz="4" w:space="0" w:color="auto"/>
              <w:right w:val="single" w:sz="4" w:space="0" w:color="auto"/>
            </w:tcBorders>
            <w:shd w:val="clear" w:color="auto" w:fill="auto"/>
            <w:noWrap/>
            <w:vAlign w:val="bottom"/>
            <w:hideMark/>
          </w:tcPr>
          <w:p w14:paraId="033684F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54</w:t>
            </w:r>
          </w:p>
        </w:tc>
        <w:tc>
          <w:tcPr>
            <w:tcW w:w="1494" w:type="dxa"/>
            <w:tcBorders>
              <w:top w:val="nil"/>
              <w:left w:val="nil"/>
              <w:bottom w:val="single" w:sz="4" w:space="0" w:color="auto"/>
              <w:right w:val="single" w:sz="8" w:space="0" w:color="auto"/>
            </w:tcBorders>
            <w:shd w:val="clear" w:color="auto" w:fill="auto"/>
            <w:noWrap/>
            <w:vAlign w:val="bottom"/>
            <w:hideMark/>
          </w:tcPr>
          <w:p w14:paraId="5D97C95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39.433</w:t>
            </w:r>
          </w:p>
        </w:tc>
      </w:tr>
      <w:tr w:rsidR="00653365" w:rsidRPr="000A5C34" w14:paraId="51D1BBEF"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B6D798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106" w:type="dxa"/>
            <w:tcBorders>
              <w:top w:val="nil"/>
              <w:left w:val="nil"/>
              <w:bottom w:val="single" w:sz="4" w:space="0" w:color="auto"/>
              <w:right w:val="single" w:sz="4" w:space="0" w:color="auto"/>
            </w:tcBorders>
            <w:shd w:val="clear" w:color="auto" w:fill="auto"/>
            <w:noWrap/>
            <w:vAlign w:val="bottom"/>
            <w:hideMark/>
          </w:tcPr>
          <w:p w14:paraId="71DC657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2F2C96B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AYSÉN</w:t>
            </w:r>
          </w:p>
        </w:tc>
        <w:tc>
          <w:tcPr>
            <w:tcW w:w="1057" w:type="dxa"/>
            <w:tcBorders>
              <w:top w:val="nil"/>
              <w:left w:val="nil"/>
              <w:bottom w:val="single" w:sz="4" w:space="0" w:color="auto"/>
              <w:right w:val="single" w:sz="4" w:space="0" w:color="auto"/>
            </w:tcBorders>
            <w:shd w:val="clear" w:color="auto" w:fill="auto"/>
            <w:noWrap/>
            <w:vAlign w:val="bottom"/>
            <w:hideMark/>
          </w:tcPr>
          <w:p w14:paraId="5C9F9FB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72BED4C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2.495.691 </w:t>
            </w:r>
          </w:p>
        </w:tc>
        <w:tc>
          <w:tcPr>
            <w:tcW w:w="1338" w:type="dxa"/>
            <w:tcBorders>
              <w:top w:val="nil"/>
              <w:left w:val="nil"/>
              <w:bottom w:val="single" w:sz="4" w:space="0" w:color="auto"/>
              <w:right w:val="single" w:sz="4" w:space="0" w:color="auto"/>
            </w:tcBorders>
            <w:shd w:val="clear" w:color="auto" w:fill="auto"/>
            <w:noWrap/>
            <w:vAlign w:val="bottom"/>
            <w:hideMark/>
          </w:tcPr>
          <w:p w14:paraId="1DF65B1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63</w:t>
            </w:r>
          </w:p>
        </w:tc>
        <w:tc>
          <w:tcPr>
            <w:tcW w:w="1494" w:type="dxa"/>
            <w:tcBorders>
              <w:top w:val="nil"/>
              <w:left w:val="nil"/>
              <w:bottom w:val="single" w:sz="4" w:space="0" w:color="auto"/>
              <w:right w:val="single" w:sz="8" w:space="0" w:color="auto"/>
            </w:tcBorders>
            <w:shd w:val="clear" w:color="auto" w:fill="auto"/>
            <w:noWrap/>
            <w:vAlign w:val="bottom"/>
            <w:hideMark/>
          </w:tcPr>
          <w:p w14:paraId="0F1272F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24.880</w:t>
            </w:r>
          </w:p>
        </w:tc>
      </w:tr>
      <w:tr w:rsidR="00653365" w:rsidRPr="000A5C34" w14:paraId="63288915"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62394D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ATACAMA</w:t>
            </w:r>
          </w:p>
        </w:tc>
        <w:tc>
          <w:tcPr>
            <w:tcW w:w="1106" w:type="dxa"/>
            <w:tcBorders>
              <w:top w:val="nil"/>
              <w:left w:val="nil"/>
              <w:bottom w:val="single" w:sz="4" w:space="0" w:color="auto"/>
              <w:right w:val="single" w:sz="4" w:space="0" w:color="auto"/>
            </w:tcBorders>
            <w:shd w:val="clear" w:color="auto" w:fill="auto"/>
            <w:noWrap/>
            <w:vAlign w:val="bottom"/>
            <w:hideMark/>
          </w:tcPr>
          <w:p w14:paraId="4E12E8B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46763C7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DIEGO DE ALMAGRO</w:t>
            </w:r>
          </w:p>
        </w:tc>
        <w:tc>
          <w:tcPr>
            <w:tcW w:w="1057" w:type="dxa"/>
            <w:tcBorders>
              <w:top w:val="nil"/>
              <w:left w:val="nil"/>
              <w:bottom w:val="single" w:sz="4" w:space="0" w:color="auto"/>
              <w:right w:val="single" w:sz="4" w:space="0" w:color="auto"/>
            </w:tcBorders>
            <w:shd w:val="clear" w:color="auto" w:fill="auto"/>
            <w:noWrap/>
            <w:vAlign w:val="bottom"/>
            <w:hideMark/>
          </w:tcPr>
          <w:p w14:paraId="40FBBEA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14CF24A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2.564.671 </w:t>
            </w:r>
          </w:p>
        </w:tc>
        <w:tc>
          <w:tcPr>
            <w:tcW w:w="1338" w:type="dxa"/>
            <w:tcBorders>
              <w:top w:val="nil"/>
              <w:left w:val="nil"/>
              <w:bottom w:val="single" w:sz="4" w:space="0" w:color="auto"/>
              <w:right w:val="single" w:sz="4" w:space="0" w:color="auto"/>
            </w:tcBorders>
            <w:shd w:val="clear" w:color="auto" w:fill="auto"/>
            <w:noWrap/>
            <w:vAlign w:val="bottom"/>
            <w:hideMark/>
          </w:tcPr>
          <w:p w14:paraId="69BDF5C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37</w:t>
            </w:r>
          </w:p>
        </w:tc>
        <w:tc>
          <w:tcPr>
            <w:tcW w:w="1494" w:type="dxa"/>
            <w:tcBorders>
              <w:top w:val="nil"/>
              <w:left w:val="nil"/>
              <w:bottom w:val="single" w:sz="4" w:space="0" w:color="auto"/>
              <w:right w:val="single" w:sz="8" w:space="0" w:color="auto"/>
            </w:tcBorders>
            <w:shd w:val="clear" w:color="auto" w:fill="auto"/>
            <w:noWrap/>
            <w:vAlign w:val="bottom"/>
            <w:hideMark/>
          </w:tcPr>
          <w:p w14:paraId="378ACEB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14.408</w:t>
            </w:r>
          </w:p>
        </w:tc>
      </w:tr>
      <w:tr w:rsidR="00653365" w:rsidRPr="000A5C34" w14:paraId="403CE343"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251FE59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ANTOFAGASTA</w:t>
            </w:r>
          </w:p>
        </w:tc>
        <w:tc>
          <w:tcPr>
            <w:tcW w:w="1106" w:type="dxa"/>
            <w:tcBorders>
              <w:top w:val="nil"/>
              <w:left w:val="nil"/>
              <w:bottom w:val="single" w:sz="4" w:space="0" w:color="auto"/>
              <w:right w:val="single" w:sz="4" w:space="0" w:color="auto"/>
            </w:tcBorders>
            <w:shd w:val="clear" w:color="auto" w:fill="auto"/>
            <w:noWrap/>
            <w:vAlign w:val="bottom"/>
            <w:hideMark/>
          </w:tcPr>
          <w:p w14:paraId="53B7881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42ED3AC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SAN PEDRO DE ATACAMA</w:t>
            </w:r>
          </w:p>
        </w:tc>
        <w:tc>
          <w:tcPr>
            <w:tcW w:w="1057" w:type="dxa"/>
            <w:tcBorders>
              <w:top w:val="nil"/>
              <w:left w:val="nil"/>
              <w:bottom w:val="single" w:sz="4" w:space="0" w:color="auto"/>
              <w:right w:val="single" w:sz="4" w:space="0" w:color="auto"/>
            </w:tcBorders>
            <w:shd w:val="clear" w:color="auto" w:fill="auto"/>
            <w:noWrap/>
            <w:vAlign w:val="bottom"/>
            <w:hideMark/>
          </w:tcPr>
          <w:p w14:paraId="21F44B9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403D5C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2.605.152 </w:t>
            </w:r>
          </w:p>
        </w:tc>
        <w:tc>
          <w:tcPr>
            <w:tcW w:w="1338" w:type="dxa"/>
            <w:tcBorders>
              <w:top w:val="nil"/>
              <w:left w:val="nil"/>
              <w:bottom w:val="single" w:sz="4" w:space="0" w:color="auto"/>
              <w:right w:val="single" w:sz="4" w:space="0" w:color="auto"/>
            </w:tcBorders>
            <w:shd w:val="clear" w:color="auto" w:fill="auto"/>
            <w:noWrap/>
            <w:vAlign w:val="bottom"/>
            <w:hideMark/>
          </w:tcPr>
          <w:p w14:paraId="122C7CC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61</w:t>
            </w:r>
          </w:p>
        </w:tc>
        <w:tc>
          <w:tcPr>
            <w:tcW w:w="1494" w:type="dxa"/>
            <w:tcBorders>
              <w:top w:val="nil"/>
              <w:left w:val="nil"/>
              <w:bottom w:val="single" w:sz="4" w:space="0" w:color="auto"/>
              <w:right w:val="single" w:sz="8" w:space="0" w:color="auto"/>
            </w:tcBorders>
            <w:shd w:val="clear" w:color="auto" w:fill="auto"/>
            <w:noWrap/>
            <w:vAlign w:val="bottom"/>
            <w:hideMark/>
          </w:tcPr>
          <w:p w14:paraId="4FBA7C3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10.013</w:t>
            </w:r>
          </w:p>
        </w:tc>
      </w:tr>
      <w:tr w:rsidR="00653365" w:rsidRPr="000A5C34" w14:paraId="098862D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7AE7568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17EF8D6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5C1074C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PAPUDO</w:t>
            </w:r>
          </w:p>
        </w:tc>
        <w:tc>
          <w:tcPr>
            <w:tcW w:w="1057" w:type="dxa"/>
            <w:tcBorders>
              <w:top w:val="nil"/>
              <w:left w:val="nil"/>
              <w:bottom w:val="single" w:sz="4" w:space="0" w:color="auto"/>
              <w:right w:val="single" w:sz="4" w:space="0" w:color="auto"/>
            </w:tcBorders>
            <w:shd w:val="clear" w:color="auto" w:fill="auto"/>
            <w:noWrap/>
            <w:vAlign w:val="bottom"/>
            <w:hideMark/>
          </w:tcPr>
          <w:p w14:paraId="7E5C86E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EB1186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2.662.961 </w:t>
            </w:r>
          </w:p>
        </w:tc>
        <w:tc>
          <w:tcPr>
            <w:tcW w:w="1338" w:type="dxa"/>
            <w:tcBorders>
              <w:top w:val="nil"/>
              <w:left w:val="nil"/>
              <w:bottom w:val="single" w:sz="4" w:space="0" w:color="auto"/>
              <w:right w:val="single" w:sz="4" w:space="0" w:color="auto"/>
            </w:tcBorders>
            <w:shd w:val="clear" w:color="auto" w:fill="auto"/>
            <w:noWrap/>
            <w:vAlign w:val="bottom"/>
            <w:hideMark/>
          </w:tcPr>
          <w:p w14:paraId="2B00F27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32</w:t>
            </w:r>
          </w:p>
        </w:tc>
        <w:tc>
          <w:tcPr>
            <w:tcW w:w="1494" w:type="dxa"/>
            <w:tcBorders>
              <w:top w:val="nil"/>
              <w:left w:val="nil"/>
              <w:bottom w:val="single" w:sz="4" w:space="0" w:color="auto"/>
              <w:right w:val="single" w:sz="8" w:space="0" w:color="auto"/>
            </w:tcBorders>
            <w:shd w:val="clear" w:color="auto" w:fill="auto"/>
            <w:noWrap/>
            <w:vAlign w:val="bottom"/>
            <w:hideMark/>
          </w:tcPr>
          <w:p w14:paraId="5E62A60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6.118</w:t>
            </w:r>
          </w:p>
        </w:tc>
      </w:tr>
      <w:tr w:rsidR="00653365" w:rsidRPr="000A5C34" w14:paraId="6DF4F0B5"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044951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METROPOLITANA</w:t>
            </w:r>
          </w:p>
        </w:tc>
        <w:tc>
          <w:tcPr>
            <w:tcW w:w="1106" w:type="dxa"/>
            <w:tcBorders>
              <w:top w:val="nil"/>
              <w:left w:val="nil"/>
              <w:bottom w:val="single" w:sz="4" w:space="0" w:color="auto"/>
              <w:right w:val="single" w:sz="4" w:space="0" w:color="auto"/>
            </w:tcBorders>
            <w:shd w:val="clear" w:color="auto" w:fill="auto"/>
            <w:noWrap/>
            <w:vAlign w:val="bottom"/>
            <w:hideMark/>
          </w:tcPr>
          <w:p w14:paraId="72187C0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305B0F3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EL MONTE</w:t>
            </w:r>
          </w:p>
        </w:tc>
        <w:tc>
          <w:tcPr>
            <w:tcW w:w="1057" w:type="dxa"/>
            <w:tcBorders>
              <w:top w:val="nil"/>
              <w:left w:val="nil"/>
              <w:bottom w:val="single" w:sz="4" w:space="0" w:color="auto"/>
              <w:right w:val="single" w:sz="4" w:space="0" w:color="auto"/>
            </w:tcBorders>
            <w:shd w:val="clear" w:color="auto" w:fill="auto"/>
            <w:noWrap/>
            <w:vAlign w:val="bottom"/>
            <w:hideMark/>
          </w:tcPr>
          <w:p w14:paraId="3064197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0B3275B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2.689.286 </w:t>
            </w:r>
          </w:p>
        </w:tc>
        <w:tc>
          <w:tcPr>
            <w:tcW w:w="1338" w:type="dxa"/>
            <w:tcBorders>
              <w:top w:val="nil"/>
              <w:left w:val="nil"/>
              <w:bottom w:val="single" w:sz="4" w:space="0" w:color="auto"/>
              <w:right w:val="single" w:sz="4" w:space="0" w:color="auto"/>
            </w:tcBorders>
            <w:shd w:val="clear" w:color="auto" w:fill="auto"/>
            <w:noWrap/>
            <w:vAlign w:val="bottom"/>
            <w:hideMark/>
          </w:tcPr>
          <w:p w14:paraId="29DB259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51</w:t>
            </w:r>
          </w:p>
        </w:tc>
        <w:tc>
          <w:tcPr>
            <w:tcW w:w="1494" w:type="dxa"/>
            <w:tcBorders>
              <w:top w:val="nil"/>
              <w:left w:val="nil"/>
              <w:bottom w:val="single" w:sz="4" w:space="0" w:color="auto"/>
              <w:right w:val="single" w:sz="8" w:space="0" w:color="auto"/>
            </w:tcBorders>
            <w:shd w:val="clear" w:color="auto" w:fill="auto"/>
            <w:noWrap/>
            <w:vAlign w:val="bottom"/>
            <w:hideMark/>
          </w:tcPr>
          <w:p w14:paraId="573D83C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39.296</w:t>
            </w:r>
          </w:p>
        </w:tc>
      </w:tr>
      <w:tr w:rsidR="00653365" w:rsidRPr="000A5C34" w14:paraId="41C1A36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8C34F4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27C55CF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598D3BF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REQUINOA</w:t>
            </w:r>
          </w:p>
        </w:tc>
        <w:tc>
          <w:tcPr>
            <w:tcW w:w="1057" w:type="dxa"/>
            <w:tcBorders>
              <w:top w:val="nil"/>
              <w:left w:val="nil"/>
              <w:bottom w:val="single" w:sz="4" w:space="0" w:color="auto"/>
              <w:right w:val="single" w:sz="4" w:space="0" w:color="auto"/>
            </w:tcBorders>
            <w:shd w:val="clear" w:color="auto" w:fill="auto"/>
            <w:noWrap/>
            <w:vAlign w:val="bottom"/>
            <w:hideMark/>
          </w:tcPr>
          <w:p w14:paraId="1A42355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790536C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2.848.649 </w:t>
            </w:r>
          </w:p>
        </w:tc>
        <w:tc>
          <w:tcPr>
            <w:tcW w:w="1338" w:type="dxa"/>
            <w:tcBorders>
              <w:top w:val="nil"/>
              <w:left w:val="nil"/>
              <w:bottom w:val="single" w:sz="4" w:space="0" w:color="auto"/>
              <w:right w:val="single" w:sz="4" w:space="0" w:color="auto"/>
            </w:tcBorders>
            <w:shd w:val="clear" w:color="auto" w:fill="auto"/>
            <w:noWrap/>
            <w:vAlign w:val="bottom"/>
            <w:hideMark/>
          </w:tcPr>
          <w:p w14:paraId="58143B6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38</w:t>
            </w:r>
          </w:p>
        </w:tc>
        <w:tc>
          <w:tcPr>
            <w:tcW w:w="1494" w:type="dxa"/>
            <w:tcBorders>
              <w:top w:val="nil"/>
              <w:left w:val="nil"/>
              <w:bottom w:val="single" w:sz="4" w:space="0" w:color="auto"/>
              <w:right w:val="single" w:sz="8" w:space="0" w:color="auto"/>
            </w:tcBorders>
            <w:shd w:val="clear" w:color="auto" w:fill="auto"/>
            <w:noWrap/>
            <w:vAlign w:val="bottom"/>
            <w:hideMark/>
          </w:tcPr>
          <w:p w14:paraId="1B37ABA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29.922</w:t>
            </w:r>
          </w:p>
        </w:tc>
      </w:tr>
      <w:tr w:rsidR="00653365" w:rsidRPr="000A5C34" w14:paraId="4218B6ED"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3CA5751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lastRenderedPageBreak/>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3288C2D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43A6F49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QUINTERO</w:t>
            </w:r>
          </w:p>
        </w:tc>
        <w:tc>
          <w:tcPr>
            <w:tcW w:w="1057" w:type="dxa"/>
            <w:tcBorders>
              <w:top w:val="nil"/>
              <w:left w:val="nil"/>
              <w:bottom w:val="single" w:sz="4" w:space="0" w:color="auto"/>
              <w:right w:val="single" w:sz="4" w:space="0" w:color="auto"/>
            </w:tcBorders>
            <w:shd w:val="clear" w:color="auto" w:fill="auto"/>
            <w:noWrap/>
            <w:vAlign w:val="bottom"/>
            <w:hideMark/>
          </w:tcPr>
          <w:p w14:paraId="770219D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26A58CB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2.914.046 </w:t>
            </w:r>
          </w:p>
        </w:tc>
        <w:tc>
          <w:tcPr>
            <w:tcW w:w="1338" w:type="dxa"/>
            <w:tcBorders>
              <w:top w:val="nil"/>
              <w:left w:val="nil"/>
              <w:bottom w:val="single" w:sz="4" w:space="0" w:color="auto"/>
              <w:right w:val="single" w:sz="4" w:space="0" w:color="auto"/>
            </w:tcBorders>
            <w:shd w:val="clear" w:color="auto" w:fill="auto"/>
            <w:noWrap/>
            <w:vAlign w:val="bottom"/>
            <w:hideMark/>
          </w:tcPr>
          <w:p w14:paraId="38152DD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75</w:t>
            </w:r>
          </w:p>
        </w:tc>
        <w:tc>
          <w:tcPr>
            <w:tcW w:w="1494" w:type="dxa"/>
            <w:tcBorders>
              <w:top w:val="nil"/>
              <w:left w:val="nil"/>
              <w:bottom w:val="single" w:sz="4" w:space="0" w:color="auto"/>
              <w:right w:val="single" w:sz="8" w:space="0" w:color="auto"/>
            </w:tcBorders>
            <w:shd w:val="clear" w:color="auto" w:fill="auto"/>
            <w:noWrap/>
            <w:vAlign w:val="bottom"/>
            <w:hideMark/>
          </w:tcPr>
          <w:p w14:paraId="1F8B67C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35.341</w:t>
            </w:r>
          </w:p>
        </w:tc>
      </w:tr>
      <w:tr w:rsidR="00653365" w:rsidRPr="000A5C34" w14:paraId="22386C66"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92E6B1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METROPOLITANA</w:t>
            </w:r>
          </w:p>
        </w:tc>
        <w:tc>
          <w:tcPr>
            <w:tcW w:w="1106" w:type="dxa"/>
            <w:tcBorders>
              <w:top w:val="nil"/>
              <w:left w:val="nil"/>
              <w:bottom w:val="single" w:sz="4" w:space="0" w:color="auto"/>
              <w:right w:val="single" w:sz="4" w:space="0" w:color="auto"/>
            </w:tcBorders>
            <w:shd w:val="clear" w:color="auto" w:fill="auto"/>
            <w:noWrap/>
            <w:vAlign w:val="bottom"/>
            <w:hideMark/>
          </w:tcPr>
          <w:p w14:paraId="14CEB4F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5900FAE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CURACAVÍ</w:t>
            </w:r>
          </w:p>
        </w:tc>
        <w:tc>
          <w:tcPr>
            <w:tcW w:w="1057" w:type="dxa"/>
            <w:tcBorders>
              <w:top w:val="nil"/>
              <w:left w:val="nil"/>
              <w:bottom w:val="single" w:sz="4" w:space="0" w:color="auto"/>
              <w:right w:val="single" w:sz="4" w:space="0" w:color="auto"/>
            </w:tcBorders>
            <w:shd w:val="clear" w:color="auto" w:fill="auto"/>
            <w:noWrap/>
            <w:vAlign w:val="bottom"/>
            <w:hideMark/>
          </w:tcPr>
          <w:p w14:paraId="15A6A9A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35C7C39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2.941.140 </w:t>
            </w:r>
          </w:p>
        </w:tc>
        <w:tc>
          <w:tcPr>
            <w:tcW w:w="1338" w:type="dxa"/>
            <w:tcBorders>
              <w:top w:val="nil"/>
              <w:left w:val="nil"/>
              <w:bottom w:val="single" w:sz="4" w:space="0" w:color="auto"/>
              <w:right w:val="single" w:sz="4" w:space="0" w:color="auto"/>
            </w:tcBorders>
            <w:shd w:val="clear" w:color="auto" w:fill="auto"/>
            <w:noWrap/>
            <w:vAlign w:val="bottom"/>
            <w:hideMark/>
          </w:tcPr>
          <w:p w14:paraId="4BA8243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47</w:t>
            </w:r>
          </w:p>
        </w:tc>
        <w:tc>
          <w:tcPr>
            <w:tcW w:w="1494" w:type="dxa"/>
            <w:tcBorders>
              <w:top w:val="nil"/>
              <w:left w:val="nil"/>
              <w:bottom w:val="single" w:sz="4" w:space="0" w:color="auto"/>
              <w:right w:val="single" w:sz="8" w:space="0" w:color="auto"/>
            </w:tcBorders>
            <w:shd w:val="clear" w:color="auto" w:fill="auto"/>
            <w:noWrap/>
            <w:vAlign w:val="bottom"/>
            <w:hideMark/>
          </w:tcPr>
          <w:p w14:paraId="0C833FE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35.720</w:t>
            </w:r>
          </w:p>
        </w:tc>
      </w:tr>
      <w:tr w:rsidR="00653365" w:rsidRPr="000A5C34" w14:paraId="40219DF9"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9A33DD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COQUIMBO</w:t>
            </w:r>
          </w:p>
        </w:tc>
        <w:tc>
          <w:tcPr>
            <w:tcW w:w="1106" w:type="dxa"/>
            <w:tcBorders>
              <w:top w:val="nil"/>
              <w:left w:val="nil"/>
              <w:bottom w:val="single" w:sz="4" w:space="0" w:color="auto"/>
              <w:right w:val="single" w:sz="4" w:space="0" w:color="auto"/>
            </w:tcBorders>
            <w:shd w:val="clear" w:color="auto" w:fill="auto"/>
            <w:noWrap/>
            <w:vAlign w:val="bottom"/>
            <w:hideMark/>
          </w:tcPr>
          <w:p w14:paraId="3688A1E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w:t>
            </w:r>
          </w:p>
        </w:tc>
        <w:tc>
          <w:tcPr>
            <w:tcW w:w="1701" w:type="dxa"/>
            <w:tcBorders>
              <w:top w:val="nil"/>
              <w:left w:val="nil"/>
              <w:bottom w:val="single" w:sz="4" w:space="0" w:color="auto"/>
              <w:right w:val="single" w:sz="4" w:space="0" w:color="auto"/>
            </w:tcBorders>
            <w:shd w:val="clear" w:color="auto" w:fill="auto"/>
            <w:noWrap/>
            <w:vAlign w:val="bottom"/>
            <w:hideMark/>
          </w:tcPr>
          <w:p w14:paraId="32B7B5E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SALAMANCA</w:t>
            </w:r>
          </w:p>
        </w:tc>
        <w:tc>
          <w:tcPr>
            <w:tcW w:w="1057" w:type="dxa"/>
            <w:tcBorders>
              <w:top w:val="nil"/>
              <w:left w:val="nil"/>
              <w:bottom w:val="single" w:sz="4" w:space="0" w:color="auto"/>
              <w:right w:val="single" w:sz="4" w:space="0" w:color="auto"/>
            </w:tcBorders>
            <w:shd w:val="clear" w:color="auto" w:fill="auto"/>
            <w:noWrap/>
            <w:vAlign w:val="bottom"/>
            <w:hideMark/>
          </w:tcPr>
          <w:p w14:paraId="4CC9D4A7"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75EFE8E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2.986.816 </w:t>
            </w:r>
          </w:p>
        </w:tc>
        <w:tc>
          <w:tcPr>
            <w:tcW w:w="1338" w:type="dxa"/>
            <w:tcBorders>
              <w:top w:val="nil"/>
              <w:left w:val="nil"/>
              <w:bottom w:val="single" w:sz="4" w:space="0" w:color="auto"/>
              <w:right w:val="single" w:sz="4" w:space="0" w:color="auto"/>
            </w:tcBorders>
            <w:shd w:val="clear" w:color="auto" w:fill="auto"/>
            <w:noWrap/>
            <w:vAlign w:val="bottom"/>
            <w:hideMark/>
          </w:tcPr>
          <w:p w14:paraId="0FC7B94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48</w:t>
            </w:r>
          </w:p>
        </w:tc>
        <w:tc>
          <w:tcPr>
            <w:tcW w:w="1494" w:type="dxa"/>
            <w:tcBorders>
              <w:top w:val="nil"/>
              <w:left w:val="nil"/>
              <w:bottom w:val="single" w:sz="4" w:space="0" w:color="auto"/>
              <w:right w:val="single" w:sz="8" w:space="0" w:color="auto"/>
            </w:tcBorders>
            <w:shd w:val="clear" w:color="auto" w:fill="auto"/>
            <w:noWrap/>
            <w:vAlign w:val="bottom"/>
            <w:hideMark/>
          </w:tcPr>
          <w:p w14:paraId="7C1B589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28.772</w:t>
            </w:r>
          </w:p>
        </w:tc>
      </w:tr>
      <w:tr w:rsidR="00653365" w:rsidRPr="000A5C34" w14:paraId="1424AA56"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64B6377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MAGALLANES</w:t>
            </w:r>
          </w:p>
        </w:tc>
        <w:tc>
          <w:tcPr>
            <w:tcW w:w="1106" w:type="dxa"/>
            <w:tcBorders>
              <w:top w:val="nil"/>
              <w:left w:val="nil"/>
              <w:bottom w:val="single" w:sz="4" w:space="0" w:color="auto"/>
              <w:right w:val="single" w:sz="4" w:space="0" w:color="auto"/>
            </w:tcBorders>
            <w:shd w:val="clear" w:color="auto" w:fill="auto"/>
            <w:noWrap/>
            <w:vAlign w:val="bottom"/>
            <w:hideMark/>
          </w:tcPr>
          <w:p w14:paraId="3D7BB50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4DDD196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NATALES</w:t>
            </w:r>
          </w:p>
        </w:tc>
        <w:tc>
          <w:tcPr>
            <w:tcW w:w="1057" w:type="dxa"/>
            <w:tcBorders>
              <w:top w:val="nil"/>
              <w:left w:val="nil"/>
              <w:bottom w:val="single" w:sz="4" w:space="0" w:color="auto"/>
              <w:right w:val="single" w:sz="4" w:space="0" w:color="auto"/>
            </w:tcBorders>
            <w:shd w:val="clear" w:color="auto" w:fill="auto"/>
            <w:noWrap/>
            <w:vAlign w:val="bottom"/>
            <w:hideMark/>
          </w:tcPr>
          <w:p w14:paraId="36252771"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4A66E06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3.197.893 </w:t>
            </w:r>
          </w:p>
        </w:tc>
        <w:tc>
          <w:tcPr>
            <w:tcW w:w="1338" w:type="dxa"/>
            <w:tcBorders>
              <w:top w:val="nil"/>
              <w:left w:val="nil"/>
              <w:bottom w:val="single" w:sz="4" w:space="0" w:color="auto"/>
              <w:right w:val="single" w:sz="4" w:space="0" w:color="auto"/>
            </w:tcBorders>
            <w:shd w:val="clear" w:color="auto" w:fill="auto"/>
            <w:noWrap/>
            <w:vAlign w:val="bottom"/>
            <w:hideMark/>
          </w:tcPr>
          <w:p w14:paraId="67BBE51F"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51</w:t>
            </w:r>
          </w:p>
        </w:tc>
        <w:tc>
          <w:tcPr>
            <w:tcW w:w="1494" w:type="dxa"/>
            <w:tcBorders>
              <w:top w:val="nil"/>
              <w:left w:val="nil"/>
              <w:bottom w:val="single" w:sz="4" w:space="0" w:color="auto"/>
              <w:right w:val="single" w:sz="8" w:space="0" w:color="auto"/>
            </w:tcBorders>
            <w:shd w:val="clear" w:color="auto" w:fill="auto"/>
            <w:noWrap/>
            <w:vAlign w:val="bottom"/>
            <w:hideMark/>
          </w:tcPr>
          <w:p w14:paraId="2E51D352"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23.413</w:t>
            </w:r>
          </w:p>
        </w:tc>
      </w:tr>
      <w:tr w:rsidR="00653365" w:rsidRPr="000A5C34" w14:paraId="08EBBA48"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DA76BE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ATACAMA</w:t>
            </w:r>
          </w:p>
        </w:tc>
        <w:tc>
          <w:tcPr>
            <w:tcW w:w="1106" w:type="dxa"/>
            <w:tcBorders>
              <w:top w:val="nil"/>
              <w:left w:val="nil"/>
              <w:bottom w:val="single" w:sz="4" w:space="0" w:color="auto"/>
              <w:right w:val="single" w:sz="4" w:space="0" w:color="auto"/>
            </w:tcBorders>
            <w:shd w:val="clear" w:color="auto" w:fill="auto"/>
            <w:noWrap/>
            <w:vAlign w:val="bottom"/>
            <w:hideMark/>
          </w:tcPr>
          <w:p w14:paraId="7AE33B6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w:t>
            </w:r>
          </w:p>
        </w:tc>
        <w:tc>
          <w:tcPr>
            <w:tcW w:w="1701" w:type="dxa"/>
            <w:tcBorders>
              <w:top w:val="nil"/>
              <w:left w:val="nil"/>
              <w:bottom w:val="single" w:sz="4" w:space="0" w:color="auto"/>
              <w:right w:val="single" w:sz="4" w:space="0" w:color="auto"/>
            </w:tcBorders>
            <w:shd w:val="clear" w:color="auto" w:fill="auto"/>
            <w:noWrap/>
            <w:vAlign w:val="bottom"/>
            <w:hideMark/>
          </w:tcPr>
          <w:p w14:paraId="7A6AF15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TIERRA AMARILLA</w:t>
            </w:r>
          </w:p>
        </w:tc>
        <w:tc>
          <w:tcPr>
            <w:tcW w:w="1057" w:type="dxa"/>
            <w:tcBorders>
              <w:top w:val="nil"/>
              <w:left w:val="nil"/>
              <w:bottom w:val="single" w:sz="4" w:space="0" w:color="auto"/>
              <w:right w:val="single" w:sz="4" w:space="0" w:color="auto"/>
            </w:tcBorders>
            <w:shd w:val="clear" w:color="auto" w:fill="auto"/>
            <w:noWrap/>
            <w:vAlign w:val="bottom"/>
            <w:hideMark/>
          </w:tcPr>
          <w:p w14:paraId="73B9EB2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3E80035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4.863.038 </w:t>
            </w:r>
          </w:p>
        </w:tc>
        <w:tc>
          <w:tcPr>
            <w:tcW w:w="1338" w:type="dxa"/>
            <w:tcBorders>
              <w:top w:val="nil"/>
              <w:left w:val="nil"/>
              <w:bottom w:val="single" w:sz="4" w:space="0" w:color="auto"/>
              <w:right w:val="single" w:sz="4" w:space="0" w:color="auto"/>
            </w:tcBorders>
            <w:shd w:val="clear" w:color="auto" w:fill="auto"/>
            <w:noWrap/>
            <w:vAlign w:val="bottom"/>
            <w:hideMark/>
          </w:tcPr>
          <w:p w14:paraId="500C693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23</w:t>
            </w:r>
          </w:p>
        </w:tc>
        <w:tc>
          <w:tcPr>
            <w:tcW w:w="1494" w:type="dxa"/>
            <w:tcBorders>
              <w:top w:val="nil"/>
              <w:left w:val="nil"/>
              <w:bottom w:val="single" w:sz="4" w:space="0" w:color="auto"/>
              <w:right w:val="single" w:sz="8" w:space="0" w:color="auto"/>
            </w:tcBorders>
            <w:shd w:val="clear" w:color="auto" w:fill="auto"/>
            <w:noWrap/>
            <w:vAlign w:val="bottom"/>
            <w:hideMark/>
          </w:tcPr>
          <w:p w14:paraId="072DF3B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14.187</w:t>
            </w:r>
          </w:p>
        </w:tc>
      </w:tr>
      <w:tr w:rsidR="00653365" w:rsidRPr="000A5C34" w14:paraId="72A86BB0"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565606D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3D523AA8"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3</w:t>
            </w:r>
          </w:p>
        </w:tc>
        <w:tc>
          <w:tcPr>
            <w:tcW w:w="1701" w:type="dxa"/>
            <w:tcBorders>
              <w:top w:val="nil"/>
              <w:left w:val="nil"/>
              <w:bottom w:val="single" w:sz="4" w:space="0" w:color="auto"/>
              <w:right w:val="single" w:sz="4" w:space="0" w:color="auto"/>
            </w:tcBorders>
            <w:shd w:val="clear" w:color="auto" w:fill="auto"/>
            <w:noWrap/>
            <w:vAlign w:val="bottom"/>
            <w:hideMark/>
          </w:tcPr>
          <w:p w14:paraId="16A107DD"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LOS ANDES</w:t>
            </w:r>
          </w:p>
        </w:tc>
        <w:tc>
          <w:tcPr>
            <w:tcW w:w="1057" w:type="dxa"/>
            <w:tcBorders>
              <w:top w:val="nil"/>
              <w:left w:val="nil"/>
              <w:bottom w:val="single" w:sz="4" w:space="0" w:color="auto"/>
              <w:right w:val="single" w:sz="4" w:space="0" w:color="auto"/>
            </w:tcBorders>
            <w:shd w:val="clear" w:color="auto" w:fill="auto"/>
            <w:noWrap/>
            <w:vAlign w:val="bottom"/>
            <w:hideMark/>
          </w:tcPr>
          <w:p w14:paraId="3AB7720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2A9ED1C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4.865.905 </w:t>
            </w:r>
          </w:p>
        </w:tc>
        <w:tc>
          <w:tcPr>
            <w:tcW w:w="1338" w:type="dxa"/>
            <w:tcBorders>
              <w:top w:val="nil"/>
              <w:left w:val="nil"/>
              <w:bottom w:val="single" w:sz="4" w:space="0" w:color="auto"/>
              <w:right w:val="single" w:sz="4" w:space="0" w:color="auto"/>
            </w:tcBorders>
            <w:shd w:val="clear" w:color="auto" w:fill="auto"/>
            <w:noWrap/>
            <w:vAlign w:val="bottom"/>
            <w:hideMark/>
          </w:tcPr>
          <w:p w14:paraId="29E2D1E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55</w:t>
            </w:r>
          </w:p>
        </w:tc>
        <w:tc>
          <w:tcPr>
            <w:tcW w:w="1494" w:type="dxa"/>
            <w:tcBorders>
              <w:top w:val="nil"/>
              <w:left w:val="nil"/>
              <w:bottom w:val="single" w:sz="4" w:space="0" w:color="auto"/>
              <w:right w:val="single" w:sz="8" w:space="0" w:color="auto"/>
            </w:tcBorders>
            <w:shd w:val="clear" w:color="auto" w:fill="auto"/>
            <w:noWrap/>
            <w:vAlign w:val="bottom"/>
            <w:hideMark/>
          </w:tcPr>
          <w:p w14:paraId="7D9C5CF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67.583</w:t>
            </w:r>
          </w:p>
        </w:tc>
      </w:tr>
      <w:tr w:rsidR="00653365" w:rsidRPr="000A5C34" w14:paraId="344D5784"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4238430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O'HIGGINS</w:t>
            </w:r>
          </w:p>
        </w:tc>
        <w:tc>
          <w:tcPr>
            <w:tcW w:w="1106" w:type="dxa"/>
            <w:tcBorders>
              <w:top w:val="nil"/>
              <w:left w:val="nil"/>
              <w:bottom w:val="single" w:sz="4" w:space="0" w:color="auto"/>
              <w:right w:val="single" w:sz="4" w:space="0" w:color="auto"/>
            </w:tcBorders>
            <w:shd w:val="clear" w:color="auto" w:fill="auto"/>
            <w:noWrap/>
            <w:vAlign w:val="bottom"/>
            <w:hideMark/>
          </w:tcPr>
          <w:p w14:paraId="0370931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w:t>
            </w:r>
          </w:p>
        </w:tc>
        <w:tc>
          <w:tcPr>
            <w:tcW w:w="1701" w:type="dxa"/>
            <w:tcBorders>
              <w:top w:val="nil"/>
              <w:left w:val="nil"/>
              <w:bottom w:val="single" w:sz="4" w:space="0" w:color="auto"/>
              <w:right w:val="single" w:sz="4" w:space="0" w:color="auto"/>
            </w:tcBorders>
            <w:shd w:val="clear" w:color="auto" w:fill="auto"/>
            <w:noWrap/>
            <w:vAlign w:val="bottom"/>
            <w:hideMark/>
          </w:tcPr>
          <w:p w14:paraId="10C8165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MACHALÍ</w:t>
            </w:r>
          </w:p>
        </w:tc>
        <w:tc>
          <w:tcPr>
            <w:tcW w:w="1057" w:type="dxa"/>
            <w:tcBorders>
              <w:top w:val="nil"/>
              <w:left w:val="nil"/>
              <w:bottom w:val="single" w:sz="4" w:space="0" w:color="auto"/>
              <w:right w:val="single" w:sz="4" w:space="0" w:color="auto"/>
            </w:tcBorders>
            <w:shd w:val="clear" w:color="auto" w:fill="auto"/>
            <w:noWrap/>
            <w:vAlign w:val="bottom"/>
            <w:hideMark/>
          </w:tcPr>
          <w:p w14:paraId="670D4BB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Cloud</w:t>
            </w:r>
          </w:p>
        </w:tc>
        <w:tc>
          <w:tcPr>
            <w:tcW w:w="1356" w:type="dxa"/>
            <w:tcBorders>
              <w:top w:val="nil"/>
              <w:left w:val="nil"/>
              <w:bottom w:val="single" w:sz="4" w:space="0" w:color="auto"/>
              <w:right w:val="single" w:sz="4" w:space="0" w:color="auto"/>
            </w:tcBorders>
            <w:shd w:val="clear" w:color="auto" w:fill="auto"/>
            <w:noWrap/>
            <w:vAlign w:val="bottom"/>
            <w:hideMark/>
          </w:tcPr>
          <w:p w14:paraId="041F667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5.685.032 </w:t>
            </w:r>
          </w:p>
        </w:tc>
        <w:tc>
          <w:tcPr>
            <w:tcW w:w="1338" w:type="dxa"/>
            <w:tcBorders>
              <w:top w:val="nil"/>
              <w:left w:val="nil"/>
              <w:bottom w:val="single" w:sz="4" w:space="0" w:color="auto"/>
              <w:right w:val="single" w:sz="4" w:space="0" w:color="auto"/>
            </w:tcBorders>
            <w:shd w:val="clear" w:color="auto" w:fill="auto"/>
            <w:noWrap/>
            <w:vAlign w:val="bottom"/>
            <w:hideMark/>
          </w:tcPr>
          <w:p w14:paraId="43AB47D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25</w:t>
            </w:r>
          </w:p>
        </w:tc>
        <w:tc>
          <w:tcPr>
            <w:tcW w:w="1494" w:type="dxa"/>
            <w:tcBorders>
              <w:top w:val="nil"/>
              <w:left w:val="nil"/>
              <w:bottom w:val="single" w:sz="4" w:space="0" w:color="auto"/>
              <w:right w:val="single" w:sz="8" w:space="0" w:color="auto"/>
            </w:tcBorders>
            <w:shd w:val="clear" w:color="auto" w:fill="auto"/>
            <w:noWrap/>
            <w:vAlign w:val="bottom"/>
            <w:hideMark/>
          </w:tcPr>
          <w:p w14:paraId="1CEFBDB4"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58.398</w:t>
            </w:r>
          </w:p>
        </w:tc>
      </w:tr>
      <w:tr w:rsidR="00653365" w:rsidRPr="000A5C34" w14:paraId="674AD497" w14:textId="77777777" w:rsidTr="00823B7D">
        <w:trPr>
          <w:trHeight w:val="290"/>
        </w:trPr>
        <w:tc>
          <w:tcPr>
            <w:tcW w:w="1719" w:type="dxa"/>
            <w:tcBorders>
              <w:top w:val="nil"/>
              <w:left w:val="single" w:sz="8" w:space="0" w:color="auto"/>
              <w:bottom w:val="single" w:sz="4" w:space="0" w:color="auto"/>
              <w:right w:val="single" w:sz="4" w:space="0" w:color="auto"/>
            </w:tcBorders>
            <w:shd w:val="clear" w:color="auto" w:fill="auto"/>
            <w:noWrap/>
            <w:vAlign w:val="bottom"/>
            <w:hideMark/>
          </w:tcPr>
          <w:p w14:paraId="1623347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VALPARAÍSO</w:t>
            </w:r>
          </w:p>
        </w:tc>
        <w:tc>
          <w:tcPr>
            <w:tcW w:w="1106" w:type="dxa"/>
            <w:tcBorders>
              <w:top w:val="nil"/>
              <w:left w:val="nil"/>
              <w:bottom w:val="single" w:sz="4" w:space="0" w:color="auto"/>
              <w:right w:val="single" w:sz="4" w:space="0" w:color="auto"/>
            </w:tcBorders>
            <w:shd w:val="clear" w:color="auto" w:fill="auto"/>
            <w:noWrap/>
            <w:vAlign w:val="bottom"/>
            <w:hideMark/>
          </w:tcPr>
          <w:p w14:paraId="5FA0F7C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w:t>
            </w:r>
          </w:p>
        </w:tc>
        <w:tc>
          <w:tcPr>
            <w:tcW w:w="1701" w:type="dxa"/>
            <w:tcBorders>
              <w:top w:val="nil"/>
              <w:left w:val="nil"/>
              <w:bottom w:val="single" w:sz="4" w:space="0" w:color="auto"/>
              <w:right w:val="single" w:sz="4" w:space="0" w:color="auto"/>
            </w:tcBorders>
            <w:shd w:val="clear" w:color="auto" w:fill="auto"/>
            <w:noWrap/>
            <w:vAlign w:val="bottom"/>
            <w:hideMark/>
          </w:tcPr>
          <w:p w14:paraId="3D4E3D6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CONCÓN</w:t>
            </w:r>
          </w:p>
        </w:tc>
        <w:tc>
          <w:tcPr>
            <w:tcW w:w="1057" w:type="dxa"/>
            <w:tcBorders>
              <w:top w:val="nil"/>
              <w:left w:val="nil"/>
              <w:bottom w:val="single" w:sz="4" w:space="0" w:color="auto"/>
              <w:right w:val="single" w:sz="4" w:space="0" w:color="auto"/>
            </w:tcBorders>
            <w:shd w:val="clear" w:color="auto" w:fill="auto"/>
            <w:noWrap/>
            <w:vAlign w:val="bottom"/>
            <w:hideMark/>
          </w:tcPr>
          <w:p w14:paraId="7D963D0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4" w:space="0" w:color="auto"/>
              <w:right w:val="single" w:sz="4" w:space="0" w:color="auto"/>
            </w:tcBorders>
            <w:shd w:val="clear" w:color="auto" w:fill="auto"/>
            <w:noWrap/>
            <w:vAlign w:val="bottom"/>
            <w:hideMark/>
          </w:tcPr>
          <w:p w14:paraId="07B13B79"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10.203.493 </w:t>
            </w:r>
          </w:p>
        </w:tc>
        <w:tc>
          <w:tcPr>
            <w:tcW w:w="1338" w:type="dxa"/>
            <w:tcBorders>
              <w:top w:val="nil"/>
              <w:left w:val="nil"/>
              <w:bottom w:val="single" w:sz="4" w:space="0" w:color="auto"/>
              <w:right w:val="single" w:sz="4" w:space="0" w:color="auto"/>
            </w:tcBorders>
            <w:shd w:val="clear" w:color="auto" w:fill="auto"/>
            <w:noWrap/>
            <w:vAlign w:val="bottom"/>
            <w:hideMark/>
          </w:tcPr>
          <w:p w14:paraId="35434E53"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14</w:t>
            </w:r>
          </w:p>
        </w:tc>
        <w:tc>
          <w:tcPr>
            <w:tcW w:w="1494" w:type="dxa"/>
            <w:tcBorders>
              <w:top w:val="nil"/>
              <w:left w:val="nil"/>
              <w:bottom w:val="single" w:sz="4" w:space="0" w:color="auto"/>
              <w:right w:val="single" w:sz="8" w:space="0" w:color="auto"/>
            </w:tcBorders>
            <w:shd w:val="clear" w:color="auto" w:fill="auto"/>
            <w:noWrap/>
            <w:vAlign w:val="bottom"/>
            <w:hideMark/>
          </w:tcPr>
          <w:p w14:paraId="722096E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45.121</w:t>
            </w:r>
          </w:p>
        </w:tc>
      </w:tr>
      <w:tr w:rsidR="00653365" w:rsidRPr="000A5C34" w14:paraId="0F13C366" w14:textId="77777777" w:rsidTr="00823B7D">
        <w:trPr>
          <w:trHeight w:val="300"/>
        </w:trPr>
        <w:tc>
          <w:tcPr>
            <w:tcW w:w="1719" w:type="dxa"/>
            <w:tcBorders>
              <w:top w:val="nil"/>
              <w:left w:val="single" w:sz="8" w:space="0" w:color="auto"/>
              <w:bottom w:val="single" w:sz="8" w:space="0" w:color="auto"/>
              <w:right w:val="single" w:sz="4" w:space="0" w:color="auto"/>
            </w:tcBorders>
            <w:shd w:val="clear" w:color="auto" w:fill="auto"/>
            <w:noWrap/>
            <w:vAlign w:val="bottom"/>
            <w:hideMark/>
          </w:tcPr>
          <w:p w14:paraId="3CCAA49C"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METROPOLITANA</w:t>
            </w:r>
          </w:p>
        </w:tc>
        <w:tc>
          <w:tcPr>
            <w:tcW w:w="1106" w:type="dxa"/>
            <w:tcBorders>
              <w:top w:val="nil"/>
              <w:left w:val="nil"/>
              <w:bottom w:val="single" w:sz="8" w:space="0" w:color="auto"/>
              <w:right w:val="single" w:sz="4" w:space="0" w:color="auto"/>
            </w:tcBorders>
            <w:shd w:val="clear" w:color="auto" w:fill="auto"/>
            <w:noWrap/>
            <w:vAlign w:val="bottom"/>
            <w:hideMark/>
          </w:tcPr>
          <w:p w14:paraId="4519C2E6"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2</w:t>
            </w:r>
          </w:p>
        </w:tc>
        <w:tc>
          <w:tcPr>
            <w:tcW w:w="1701" w:type="dxa"/>
            <w:tcBorders>
              <w:top w:val="nil"/>
              <w:left w:val="nil"/>
              <w:bottom w:val="single" w:sz="8" w:space="0" w:color="auto"/>
              <w:right w:val="single" w:sz="4" w:space="0" w:color="auto"/>
            </w:tcBorders>
            <w:shd w:val="clear" w:color="auto" w:fill="auto"/>
            <w:noWrap/>
            <w:vAlign w:val="bottom"/>
            <w:hideMark/>
          </w:tcPr>
          <w:p w14:paraId="0856BD50"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LAMPA</w:t>
            </w:r>
          </w:p>
        </w:tc>
        <w:tc>
          <w:tcPr>
            <w:tcW w:w="1057" w:type="dxa"/>
            <w:tcBorders>
              <w:top w:val="nil"/>
              <w:left w:val="nil"/>
              <w:bottom w:val="single" w:sz="8" w:space="0" w:color="auto"/>
              <w:right w:val="single" w:sz="4" w:space="0" w:color="auto"/>
            </w:tcBorders>
            <w:shd w:val="clear" w:color="auto" w:fill="auto"/>
            <w:noWrap/>
            <w:vAlign w:val="bottom"/>
            <w:hideMark/>
          </w:tcPr>
          <w:p w14:paraId="02A94BAE"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Local</w:t>
            </w:r>
          </w:p>
        </w:tc>
        <w:tc>
          <w:tcPr>
            <w:tcW w:w="1356" w:type="dxa"/>
            <w:tcBorders>
              <w:top w:val="nil"/>
              <w:left w:val="nil"/>
              <w:bottom w:val="single" w:sz="8" w:space="0" w:color="auto"/>
              <w:right w:val="single" w:sz="4" w:space="0" w:color="auto"/>
            </w:tcBorders>
            <w:shd w:val="clear" w:color="auto" w:fill="auto"/>
            <w:noWrap/>
            <w:vAlign w:val="bottom"/>
            <w:hideMark/>
          </w:tcPr>
          <w:p w14:paraId="33C90CBB"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 xml:space="preserve">                    14.754.413 </w:t>
            </w:r>
          </w:p>
        </w:tc>
        <w:tc>
          <w:tcPr>
            <w:tcW w:w="1338" w:type="dxa"/>
            <w:tcBorders>
              <w:top w:val="nil"/>
              <w:left w:val="nil"/>
              <w:bottom w:val="single" w:sz="8" w:space="0" w:color="auto"/>
              <w:right w:val="single" w:sz="4" w:space="0" w:color="auto"/>
            </w:tcBorders>
            <w:shd w:val="clear" w:color="auto" w:fill="auto"/>
            <w:noWrap/>
            <w:vAlign w:val="bottom"/>
            <w:hideMark/>
          </w:tcPr>
          <w:p w14:paraId="42FA3675"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18</w:t>
            </w:r>
          </w:p>
        </w:tc>
        <w:tc>
          <w:tcPr>
            <w:tcW w:w="1494" w:type="dxa"/>
            <w:tcBorders>
              <w:top w:val="nil"/>
              <w:left w:val="nil"/>
              <w:bottom w:val="single" w:sz="8" w:space="0" w:color="auto"/>
              <w:right w:val="single" w:sz="8" w:space="0" w:color="auto"/>
            </w:tcBorders>
            <w:shd w:val="clear" w:color="auto" w:fill="auto"/>
            <w:noWrap/>
            <w:vAlign w:val="bottom"/>
            <w:hideMark/>
          </w:tcPr>
          <w:p w14:paraId="1407ECCA" w14:textId="77777777" w:rsidR="00653365" w:rsidRPr="000A5C34" w:rsidRDefault="00653365" w:rsidP="00823B7D">
            <w:pPr>
              <w:spacing w:after="0" w:line="240" w:lineRule="auto"/>
              <w:jc w:val="center"/>
              <w:rPr>
                <w:rFonts w:ascii="Calibri" w:eastAsia="Times New Roman" w:hAnsi="Calibri" w:cs="Times New Roman"/>
                <w:color w:val="000000"/>
                <w:lang w:eastAsia="es-CL"/>
              </w:rPr>
            </w:pPr>
            <w:r w:rsidRPr="000A5C34">
              <w:rPr>
                <w:rFonts w:ascii="Calibri" w:eastAsia="Times New Roman" w:hAnsi="Calibri" w:cs="Times New Roman"/>
                <w:color w:val="000000"/>
                <w:lang w:eastAsia="es-CL"/>
              </w:rPr>
              <w:t>121.528</w:t>
            </w:r>
          </w:p>
        </w:tc>
      </w:tr>
    </w:tbl>
    <w:p w14:paraId="043BD482" w14:textId="77777777" w:rsidR="00653365" w:rsidRDefault="00653365" w:rsidP="00653365"/>
    <w:p w14:paraId="06543867" w14:textId="77777777" w:rsidR="00653365" w:rsidRPr="00653365" w:rsidRDefault="00653365" w:rsidP="00653365">
      <w:pPr>
        <w:spacing w:before="240" w:after="240" w:line="240" w:lineRule="auto"/>
        <w:jc w:val="both"/>
      </w:pPr>
      <w:r w:rsidRPr="00653365">
        <w:t>Fuente: SINIM. Los municipios con (*) no tenían sus datos actualizados, se utilizaron los del año anterior.</w:t>
      </w:r>
    </w:p>
    <w:p w14:paraId="68046B3B" w14:textId="77777777" w:rsidR="00653365" w:rsidRDefault="00653365" w:rsidP="00653365"/>
    <w:p w14:paraId="6B776101" w14:textId="77777777" w:rsidR="007D31B6" w:rsidRPr="001419C8" w:rsidRDefault="007D31B6" w:rsidP="007D31B6">
      <w:pPr>
        <w:jc w:val="both"/>
        <w:rPr>
          <w:rFonts w:eastAsia="Calibri" w:cstheme="minorHAnsi"/>
          <w:lang w:val="es-ES"/>
        </w:rPr>
      </w:pPr>
    </w:p>
    <w:sectPr w:rsidR="007D31B6" w:rsidRPr="001419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5FBC"/>
    <w:multiLevelType w:val="multilevel"/>
    <w:tmpl w:val="D3F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B000A"/>
    <w:multiLevelType w:val="hybridMultilevel"/>
    <w:tmpl w:val="7A245CE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340253"/>
    <w:multiLevelType w:val="hybridMultilevel"/>
    <w:tmpl w:val="AFB06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721B6C"/>
    <w:multiLevelType w:val="hybridMultilevel"/>
    <w:tmpl w:val="ECEEFA66"/>
    <w:lvl w:ilvl="0" w:tplc="340A000F">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E93F59"/>
    <w:multiLevelType w:val="hybridMultilevel"/>
    <w:tmpl w:val="FE50EC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112D66"/>
    <w:multiLevelType w:val="hybridMultilevel"/>
    <w:tmpl w:val="9386124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6693F4D"/>
    <w:multiLevelType w:val="multilevel"/>
    <w:tmpl w:val="D3F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05D"/>
    <w:multiLevelType w:val="hybridMultilevel"/>
    <w:tmpl w:val="B502BAD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FFF73AD"/>
    <w:multiLevelType w:val="hybridMultilevel"/>
    <w:tmpl w:val="EB1649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CA77F9"/>
    <w:multiLevelType w:val="multilevel"/>
    <w:tmpl w:val="D3F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E14C0"/>
    <w:multiLevelType w:val="hybridMultilevel"/>
    <w:tmpl w:val="D0840DF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AE4777B"/>
    <w:multiLevelType w:val="hybridMultilevel"/>
    <w:tmpl w:val="E194739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43717E8C"/>
    <w:multiLevelType w:val="hybridMultilevel"/>
    <w:tmpl w:val="533C8A18"/>
    <w:lvl w:ilvl="0" w:tplc="43FEEA66">
      <w:start w:val="1"/>
      <w:numFmt w:val="bullet"/>
      <w:lvlText w:val=""/>
      <w:lvlJc w:val="left"/>
      <w:pPr>
        <w:ind w:left="720" w:hanging="360"/>
      </w:pPr>
      <w:rPr>
        <w:rFonts w:ascii="Symbol" w:hAnsi="Symbol" w:hint="default"/>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3C34A24"/>
    <w:multiLevelType w:val="hybridMultilevel"/>
    <w:tmpl w:val="311699E4"/>
    <w:lvl w:ilvl="0" w:tplc="70D2A60A">
      <w:start w:val="1"/>
      <w:numFmt w:val="upperLetter"/>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767799C"/>
    <w:multiLevelType w:val="hybridMultilevel"/>
    <w:tmpl w:val="4DCC18C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4866457A"/>
    <w:multiLevelType w:val="hybridMultilevel"/>
    <w:tmpl w:val="6420BF3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B802FE7"/>
    <w:multiLevelType w:val="hybridMultilevel"/>
    <w:tmpl w:val="CC068F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50D07A46"/>
    <w:multiLevelType w:val="hybridMultilevel"/>
    <w:tmpl w:val="6420BF3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54B32505"/>
    <w:multiLevelType w:val="hybridMultilevel"/>
    <w:tmpl w:val="2A1A7314"/>
    <w:lvl w:ilvl="0" w:tplc="7E1EE33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4F45A9E"/>
    <w:multiLevelType w:val="hybridMultilevel"/>
    <w:tmpl w:val="68202E1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597F29A8"/>
    <w:multiLevelType w:val="hybridMultilevel"/>
    <w:tmpl w:val="D0840DF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5BFD4248"/>
    <w:multiLevelType w:val="hybridMultilevel"/>
    <w:tmpl w:val="F8625A3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FCF6557"/>
    <w:multiLevelType w:val="hybridMultilevel"/>
    <w:tmpl w:val="AAA879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9972226"/>
    <w:multiLevelType w:val="hybridMultilevel"/>
    <w:tmpl w:val="73A048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C1403BC"/>
    <w:multiLevelType w:val="hybridMultilevel"/>
    <w:tmpl w:val="A42C9D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5435321"/>
    <w:multiLevelType w:val="hybridMultilevel"/>
    <w:tmpl w:val="D088B2A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758F375C"/>
    <w:multiLevelType w:val="multilevel"/>
    <w:tmpl w:val="D3F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C38E8"/>
    <w:multiLevelType w:val="hybridMultilevel"/>
    <w:tmpl w:val="AA667F24"/>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7AED20E8"/>
    <w:multiLevelType w:val="hybridMultilevel"/>
    <w:tmpl w:val="D7C8D418"/>
    <w:lvl w:ilvl="0" w:tplc="0C0A000F">
      <w:start w:val="1"/>
      <w:numFmt w:val="decimal"/>
      <w:lvlText w:val="%1."/>
      <w:lvlJc w:val="left"/>
      <w:pPr>
        <w:tabs>
          <w:tab w:val="num" w:pos="1920"/>
        </w:tabs>
        <w:ind w:left="19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8"/>
  </w:num>
  <w:num w:numId="3">
    <w:abstractNumId w:val="10"/>
  </w:num>
  <w:num w:numId="4">
    <w:abstractNumId w:val="5"/>
  </w:num>
  <w:num w:numId="5">
    <w:abstractNumId w:val="4"/>
  </w:num>
  <w:num w:numId="6">
    <w:abstractNumId w:val="22"/>
  </w:num>
  <w:num w:numId="7">
    <w:abstractNumId w:val="18"/>
  </w:num>
  <w:num w:numId="8">
    <w:abstractNumId w:val="1"/>
  </w:num>
  <w:num w:numId="9">
    <w:abstractNumId w:val="2"/>
  </w:num>
  <w:num w:numId="10">
    <w:abstractNumId w:val="20"/>
  </w:num>
  <w:num w:numId="11">
    <w:abstractNumId w:val="3"/>
  </w:num>
  <w:num w:numId="12">
    <w:abstractNumId w:val="15"/>
  </w:num>
  <w:num w:numId="13">
    <w:abstractNumId w:val="17"/>
  </w:num>
  <w:num w:numId="14">
    <w:abstractNumId w:val="21"/>
  </w:num>
  <w:num w:numId="15">
    <w:abstractNumId w:val="13"/>
  </w:num>
  <w:num w:numId="16">
    <w:abstractNumId w:val="28"/>
  </w:num>
  <w:num w:numId="17">
    <w:abstractNumId w:val="16"/>
  </w:num>
  <w:num w:numId="18">
    <w:abstractNumId w:val="7"/>
  </w:num>
  <w:num w:numId="19">
    <w:abstractNumId w:val="19"/>
  </w:num>
  <w:num w:numId="20">
    <w:abstractNumId w:val="25"/>
  </w:num>
  <w:num w:numId="21">
    <w:abstractNumId w:val="11"/>
  </w:num>
  <w:num w:numId="22">
    <w:abstractNumId w:val="14"/>
  </w:num>
  <w:num w:numId="23">
    <w:abstractNumId w:val="12"/>
  </w:num>
  <w:num w:numId="24">
    <w:abstractNumId w:val="0"/>
  </w:num>
  <w:num w:numId="25">
    <w:abstractNumId w:val="23"/>
  </w:num>
  <w:num w:numId="26">
    <w:abstractNumId w:val="6"/>
  </w:num>
  <w:num w:numId="27">
    <w:abstractNumId w:val="9"/>
  </w:num>
  <w:num w:numId="28">
    <w:abstractNumId w:val="26"/>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16"/>
    <w:rsid w:val="0000615B"/>
    <w:rsid w:val="000A19CA"/>
    <w:rsid w:val="000B005B"/>
    <w:rsid w:val="000D23F5"/>
    <w:rsid w:val="000D4AAD"/>
    <w:rsid w:val="001419C8"/>
    <w:rsid w:val="001433BE"/>
    <w:rsid w:val="00145697"/>
    <w:rsid w:val="00156367"/>
    <w:rsid w:val="001C1E16"/>
    <w:rsid w:val="00201153"/>
    <w:rsid w:val="00286126"/>
    <w:rsid w:val="00373605"/>
    <w:rsid w:val="00404FA3"/>
    <w:rsid w:val="004C62D2"/>
    <w:rsid w:val="004F1CF2"/>
    <w:rsid w:val="00510A88"/>
    <w:rsid w:val="00570F8D"/>
    <w:rsid w:val="00574474"/>
    <w:rsid w:val="00585C5F"/>
    <w:rsid w:val="005A4117"/>
    <w:rsid w:val="00634638"/>
    <w:rsid w:val="00637572"/>
    <w:rsid w:val="00653365"/>
    <w:rsid w:val="006933AE"/>
    <w:rsid w:val="007606DF"/>
    <w:rsid w:val="00787A94"/>
    <w:rsid w:val="007B5EF6"/>
    <w:rsid w:val="007D31B6"/>
    <w:rsid w:val="007F43A5"/>
    <w:rsid w:val="00851540"/>
    <w:rsid w:val="00853FD7"/>
    <w:rsid w:val="008870AF"/>
    <w:rsid w:val="008919AD"/>
    <w:rsid w:val="00895578"/>
    <w:rsid w:val="00902316"/>
    <w:rsid w:val="00902A45"/>
    <w:rsid w:val="00937ADB"/>
    <w:rsid w:val="009833FD"/>
    <w:rsid w:val="00985C4C"/>
    <w:rsid w:val="00A127FB"/>
    <w:rsid w:val="00A72C4B"/>
    <w:rsid w:val="00AC24E4"/>
    <w:rsid w:val="00B91CE8"/>
    <w:rsid w:val="00BF21AD"/>
    <w:rsid w:val="00C24E8D"/>
    <w:rsid w:val="00CA51E7"/>
    <w:rsid w:val="00DB062C"/>
    <w:rsid w:val="00DB0D51"/>
    <w:rsid w:val="00E94E14"/>
    <w:rsid w:val="00EC5440"/>
    <w:rsid w:val="00ED6FF1"/>
    <w:rsid w:val="00F17A44"/>
    <w:rsid w:val="00F516F5"/>
    <w:rsid w:val="00F56A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B1C8"/>
  <w15:chartTrackingRefBased/>
  <w15:docId w15:val="{61FCBDF6-DC32-443C-958D-B12F30C4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902A45"/>
    <w:pPr>
      <w:ind w:left="720"/>
      <w:contextualSpacing/>
    </w:pPr>
  </w:style>
  <w:style w:type="paragraph" w:styleId="Sinespaciado">
    <w:name w:val="No Spacing"/>
    <w:uiPriority w:val="1"/>
    <w:qFormat/>
    <w:rsid w:val="00902A45"/>
    <w:pPr>
      <w:spacing w:after="0" w:line="240" w:lineRule="auto"/>
    </w:pPr>
  </w:style>
  <w:style w:type="character" w:styleId="Hipervnculo">
    <w:name w:val="Hyperlink"/>
    <w:basedOn w:val="Fuentedeprrafopredeter"/>
    <w:uiPriority w:val="99"/>
    <w:unhideWhenUsed/>
    <w:rsid w:val="004C62D2"/>
    <w:rPr>
      <w:color w:val="0563C1" w:themeColor="hyperlink"/>
      <w:u w:val="single"/>
    </w:rPr>
  </w:style>
  <w:style w:type="character" w:styleId="Mencinsinresolver">
    <w:name w:val="Unresolved Mention"/>
    <w:basedOn w:val="Fuentedeprrafopredeter"/>
    <w:uiPriority w:val="99"/>
    <w:semiHidden/>
    <w:unhideWhenUsed/>
    <w:rsid w:val="0000615B"/>
    <w:rPr>
      <w:color w:val="605E5C"/>
      <w:shd w:val="clear" w:color="auto" w:fill="E1DFDD"/>
    </w:rPr>
  </w:style>
  <w:style w:type="paragraph" w:styleId="Ttulo">
    <w:name w:val="Title"/>
    <w:basedOn w:val="Normal"/>
    <w:link w:val="TtuloCar"/>
    <w:qFormat/>
    <w:rsid w:val="007B5EF6"/>
    <w:pPr>
      <w:spacing w:after="0" w:line="240" w:lineRule="auto"/>
      <w:jc w:val="center"/>
    </w:pPr>
    <w:rPr>
      <w:rFonts w:ascii="Times New Roman" w:eastAsia="Times New Roman" w:hAnsi="Times New Roman" w:cs="Times New Roman"/>
      <w:b/>
      <w:szCs w:val="20"/>
      <w:lang w:val="es-ES" w:eastAsia="es-ES"/>
    </w:rPr>
  </w:style>
  <w:style w:type="character" w:customStyle="1" w:styleId="TtuloCar">
    <w:name w:val="Título Car"/>
    <w:basedOn w:val="Fuentedeprrafopredeter"/>
    <w:link w:val="Ttulo"/>
    <w:rsid w:val="007B5EF6"/>
    <w:rPr>
      <w:rFonts w:ascii="Times New Roman" w:eastAsia="Times New Roman" w:hAnsi="Times New Roman" w:cs="Times New Roman"/>
      <w:b/>
      <w:szCs w:val="20"/>
      <w:lang w:val="es-ES" w:eastAsia="es-ES"/>
    </w:rPr>
  </w:style>
  <w:style w:type="table" w:styleId="Tablaconcuadrcula">
    <w:name w:val="Table Grid"/>
    <w:basedOn w:val="Tablanormal"/>
    <w:rsid w:val="007B5EF6"/>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4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next w:val="Tablaconcuadrcula1clara-nfasis1"/>
    <w:uiPriority w:val="46"/>
    <w:rsid w:val="001419C8"/>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419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rrafodelista1">
    <w:name w:val="Párrafo de lista1"/>
    <w:basedOn w:val="Normal"/>
    <w:rsid w:val="004F1CF2"/>
    <w:pPr>
      <w:spacing w:after="200" w:line="276" w:lineRule="auto"/>
      <w:ind w:left="720"/>
      <w:contextualSpacing/>
    </w:pPr>
    <w:rPr>
      <w:rFonts w:ascii="Calibri" w:eastAsia="Times New Roman" w:hAnsi="Calibri" w:cs="Times New Roman"/>
    </w:rPr>
  </w:style>
  <w:style w:type="character" w:customStyle="1" w:styleId="PrrafodelistaCar">
    <w:name w:val="Párrafo de lista Car"/>
    <w:basedOn w:val="Fuentedeprrafopredeter"/>
    <w:link w:val="Prrafodelista"/>
    <w:uiPriority w:val="99"/>
    <w:rsid w:val="004F1CF2"/>
  </w:style>
  <w:style w:type="numbering" w:customStyle="1" w:styleId="Sinlista1">
    <w:name w:val="Sin lista1"/>
    <w:next w:val="Sinlista"/>
    <w:uiPriority w:val="99"/>
    <w:semiHidden/>
    <w:unhideWhenUsed/>
    <w:rsid w:val="00653365"/>
  </w:style>
  <w:style w:type="paragraph" w:styleId="Textodeglobo">
    <w:name w:val="Balloon Text"/>
    <w:basedOn w:val="Normal"/>
    <w:link w:val="TextodegloboCar"/>
    <w:semiHidden/>
    <w:rsid w:val="00653365"/>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semiHidden/>
    <w:rsid w:val="00653365"/>
    <w:rPr>
      <w:rFonts w:ascii="Tahoma" w:eastAsia="Times New Roman" w:hAnsi="Tahoma" w:cs="Tahoma"/>
      <w:sz w:val="16"/>
      <w:szCs w:val="16"/>
    </w:rPr>
  </w:style>
  <w:style w:type="paragraph" w:styleId="Piedepgina">
    <w:name w:val="footer"/>
    <w:basedOn w:val="Normal"/>
    <w:link w:val="PiedepginaCar"/>
    <w:rsid w:val="00653365"/>
    <w:pPr>
      <w:tabs>
        <w:tab w:val="center" w:pos="4252"/>
        <w:tab w:val="right" w:pos="8504"/>
      </w:tabs>
      <w:spacing w:after="200" w:line="276" w:lineRule="auto"/>
    </w:pPr>
    <w:rPr>
      <w:rFonts w:ascii="Calibri" w:eastAsia="Times New Roman" w:hAnsi="Calibri" w:cs="Times New Roman"/>
    </w:rPr>
  </w:style>
  <w:style w:type="character" w:customStyle="1" w:styleId="PiedepginaCar">
    <w:name w:val="Pie de página Car"/>
    <w:basedOn w:val="Fuentedeprrafopredeter"/>
    <w:link w:val="Piedepgina"/>
    <w:rsid w:val="00653365"/>
    <w:rPr>
      <w:rFonts w:ascii="Calibri" w:eastAsia="Times New Roman" w:hAnsi="Calibri" w:cs="Times New Roman"/>
    </w:rPr>
  </w:style>
  <w:style w:type="character" w:styleId="Nmerodepgina">
    <w:name w:val="page number"/>
    <w:basedOn w:val="Fuentedeprrafopredeter"/>
    <w:rsid w:val="00653365"/>
  </w:style>
  <w:style w:type="paragraph" w:styleId="Encabezado">
    <w:name w:val="header"/>
    <w:basedOn w:val="Normal"/>
    <w:link w:val="EncabezadoCar"/>
    <w:rsid w:val="00653365"/>
    <w:pPr>
      <w:tabs>
        <w:tab w:val="center" w:pos="4252"/>
        <w:tab w:val="right" w:pos="8504"/>
      </w:tabs>
      <w:spacing w:after="200" w:line="276" w:lineRule="auto"/>
    </w:pPr>
    <w:rPr>
      <w:rFonts w:ascii="Calibri" w:eastAsia="Times New Roman" w:hAnsi="Calibri" w:cs="Times New Roman"/>
    </w:rPr>
  </w:style>
  <w:style w:type="character" w:customStyle="1" w:styleId="EncabezadoCar">
    <w:name w:val="Encabezado Car"/>
    <w:basedOn w:val="Fuentedeprrafopredeter"/>
    <w:link w:val="Encabezado"/>
    <w:rsid w:val="00653365"/>
    <w:rPr>
      <w:rFonts w:ascii="Calibri" w:eastAsia="Times New Roman" w:hAnsi="Calibri" w:cs="Times New Roman"/>
    </w:rPr>
  </w:style>
  <w:style w:type="character" w:styleId="Hipervnculovisitado">
    <w:name w:val="FollowedHyperlink"/>
    <w:basedOn w:val="Fuentedeprrafopredeter"/>
    <w:uiPriority w:val="99"/>
    <w:semiHidden/>
    <w:unhideWhenUsed/>
    <w:rsid w:val="00653365"/>
    <w:rPr>
      <w:color w:val="954F72"/>
      <w:u w:val="single"/>
    </w:rPr>
  </w:style>
  <w:style w:type="paragraph" w:customStyle="1" w:styleId="msonormal0">
    <w:name w:val="msonormal"/>
    <w:basedOn w:val="Normal"/>
    <w:rsid w:val="0065336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5">
    <w:name w:val="xl65"/>
    <w:basedOn w:val="Normal"/>
    <w:rsid w:val="00653365"/>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6">
    <w:name w:val="xl66"/>
    <w:basedOn w:val="Normal"/>
    <w:rsid w:val="00653365"/>
    <w:pPr>
      <w:pBdr>
        <w:top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7">
    <w:name w:val="xl67"/>
    <w:basedOn w:val="Normal"/>
    <w:rsid w:val="006533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L"/>
    </w:rPr>
  </w:style>
  <w:style w:type="paragraph" w:customStyle="1" w:styleId="xl68">
    <w:name w:val="xl68"/>
    <w:basedOn w:val="Normal"/>
    <w:rsid w:val="006533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9">
    <w:name w:val="xl69"/>
    <w:basedOn w:val="Normal"/>
    <w:rsid w:val="0065336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L"/>
    </w:rPr>
  </w:style>
  <w:style w:type="paragraph" w:customStyle="1" w:styleId="xl70">
    <w:name w:val="xl70"/>
    <w:basedOn w:val="Normal"/>
    <w:rsid w:val="0065336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71">
    <w:name w:val="xl71"/>
    <w:basedOn w:val="Normal"/>
    <w:rsid w:val="0065336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L"/>
    </w:rPr>
  </w:style>
  <w:style w:type="paragraph" w:customStyle="1" w:styleId="xl72">
    <w:name w:val="xl72"/>
    <w:basedOn w:val="Normal"/>
    <w:rsid w:val="0065336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L"/>
    </w:rPr>
  </w:style>
  <w:style w:type="paragraph" w:customStyle="1" w:styleId="xl73">
    <w:name w:val="xl73"/>
    <w:basedOn w:val="Normal"/>
    <w:rsid w:val="0065336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L"/>
    </w:rPr>
  </w:style>
  <w:style w:type="paragraph" w:customStyle="1" w:styleId="xl74">
    <w:name w:val="xl74"/>
    <w:basedOn w:val="Normal"/>
    <w:rsid w:val="006533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75">
    <w:name w:val="xl75"/>
    <w:basedOn w:val="Normal"/>
    <w:rsid w:val="0065336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L"/>
    </w:rPr>
  </w:style>
  <w:style w:type="paragraph" w:customStyle="1" w:styleId="xl76">
    <w:name w:val="xl76"/>
    <w:basedOn w:val="Normal"/>
    <w:rsid w:val="0065336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77">
    <w:name w:val="xl77"/>
    <w:basedOn w:val="Normal"/>
    <w:rsid w:val="00653365"/>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L"/>
    </w:rPr>
  </w:style>
  <w:style w:type="paragraph" w:customStyle="1" w:styleId="xl78">
    <w:name w:val="xl78"/>
    <w:basedOn w:val="Normal"/>
    <w:rsid w:val="00653365"/>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CL"/>
    </w:rPr>
  </w:style>
  <w:style w:type="paragraph" w:customStyle="1" w:styleId="xl79">
    <w:name w:val="xl79"/>
    <w:basedOn w:val="Normal"/>
    <w:rsid w:val="0065336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CL"/>
    </w:rPr>
  </w:style>
  <w:style w:type="paragraph" w:customStyle="1" w:styleId="xl80">
    <w:name w:val="xl80"/>
    <w:basedOn w:val="Normal"/>
    <w:rsid w:val="006533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CL"/>
    </w:rPr>
  </w:style>
  <w:style w:type="paragraph" w:customStyle="1" w:styleId="xl81">
    <w:name w:val="xl81"/>
    <w:basedOn w:val="Normal"/>
    <w:rsid w:val="00653365"/>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L"/>
    </w:rPr>
  </w:style>
  <w:style w:type="paragraph" w:customStyle="1" w:styleId="xl82">
    <w:name w:val="xl82"/>
    <w:basedOn w:val="Normal"/>
    <w:rsid w:val="0065336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83">
    <w:name w:val="xl83"/>
    <w:basedOn w:val="Normal"/>
    <w:rsid w:val="006533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84">
    <w:name w:val="xl84"/>
    <w:basedOn w:val="Normal"/>
    <w:rsid w:val="0065336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85">
    <w:name w:val="xl85"/>
    <w:basedOn w:val="Normal"/>
    <w:rsid w:val="006533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CL"/>
    </w:rPr>
  </w:style>
  <w:style w:type="paragraph" w:customStyle="1" w:styleId="xl86">
    <w:name w:val="xl86"/>
    <w:basedOn w:val="Normal"/>
    <w:rsid w:val="006533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CL"/>
    </w:rPr>
  </w:style>
  <w:style w:type="paragraph" w:customStyle="1" w:styleId="xl87">
    <w:name w:val="xl87"/>
    <w:basedOn w:val="Normal"/>
    <w:rsid w:val="0065336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CL"/>
    </w:rPr>
  </w:style>
  <w:style w:type="paragraph" w:customStyle="1" w:styleId="xl88">
    <w:name w:val="xl88"/>
    <w:basedOn w:val="Normal"/>
    <w:rsid w:val="0065336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CL"/>
    </w:rPr>
  </w:style>
  <w:style w:type="paragraph" w:customStyle="1" w:styleId="xl89">
    <w:name w:val="xl89"/>
    <w:basedOn w:val="Normal"/>
    <w:rsid w:val="0065336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90">
    <w:name w:val="xl90"/>
    <w:basedOn w:val="Normal"/>
    <w:rsid w:val="0065336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91">
    <w:name w:val="xl91"/>
    <w:basedOn w:val="Normal"/>
    <w:rsid w:val="0065336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L"/>
    </w:rPr>
  </w:style>
  <w:style w:type="paragraph" w:customStyle="1" w:styleId="xl92">
    <w:name w:val="xl92"/>
    <w:basedOn w:val="Normal"/>
    <w:rsid w:val="0065336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77559">
      <w:bodyDiv w:val="1"/>
      <w:marLeft w:val="0"/>
      <w:marRight w:val="0"/>
      <w:marTop w:val="0"/>
      <w:marBottom w:val="0"/>
      <w:divBdr>
        <w:top w:val="none" w:sz="0" w:space="0" w:color="auto"/>
        <w:left w:val="none" w:sz="0" w:space="0" w:color="auto"/>
        <w:bottom w:val="none" w:sz="0" w:space="0" w:color="auto"/>
        <w:right w:val="none" w:sz="0" w:space="0" w:color="auto"/>
      </w:divBdr>
      <w:divsChild>
        <w:div w:id="1860658245">
          <w:marLeft w:val="0"/>
          <w:marRight w:val="0"/>
          <w:marTop w:val="0"/>
          <w:marBottom w:val="0"/>
          <w:divBdr>
            <w:top w:val="none" w:sz="0" w:space="0" w:color="auto"/>
            <w:left w:val="none" w:sz="0" w:space="0" w:color="auto"/>
            <w:bottom w:val="none" w:sz="0" w:space="0" w:color="auto"/>
            <w:right w:val="none" w:sz="0" w:space="0" w:color="auto"/>
          </w:divBdr>
          <w:divsChild>
            <w:div w:id="15177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subdereenlinea2.gov.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www.registro19862.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bdereenliena2.gov.cl"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mailto:oficinadepartes@subdere.gov.cl" TargetMode="External"/><Relationship Id="rId5" Type="http://schemas.openxmlformats.org/officeDocument/2006/relationships/webSettings" Target="webSettings.xml"/><Relationship Id="rId15" Type="http://schemas.openxmlformats.org/officeDocument/2006/relationships/hyperlink" Target="http://www.subdereenlinea2.gov.cl" TargetMode="Externa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www.subdereenlinea2.gov.c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carlo\Documents\Auditoria\Maestra%20actualizada%20a%202019_serg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 de Municipios según Tipología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Hoja2!$H$2</c:f>
              <c:strCache>
                <c:ptCount val="1"/>
                <c:pt idx="0">
                  <c:v>Tipología Comunal</c:v>
                </c:pt>
              </c:strCache>
            </c:strRef>
          </c:tx>
          <c:spPr>
            <a:solidFill>
              <a:schemeClr val="accent1"/>
            </a:solidFill>
            <a:ln>
              <a:noFill/>
            </a:ln>
            <a:effectLst/>
          </c:spPr>
          <c:invertIfNegative val="0"/>
          <c:cat>
            <c:numRef>
              <c:f>Hoja2!$G$3:$G$6</c:f>
              <c:numCache>
                <c:formatCode>General</c:formatCode>
                <c:ptCount val="4"/>
                <c:pt idx="0">
                  <c:v>4</c:v>
                </c:pt>
                <c:pt idx="1">
                  <c:v>15</c:v>
                </c:pt>
                <c:pt idx="2">
                  <c:v>33</c:v>
                </c:pt>
                <c:pt idx="3">
                  <c:v>51</c:v>
                </c:pt>
              </c:numCache>
            </c:numRef>
          </c:cat>
          <c:val>
            <c:numRef>
              <c:f>Hoja2!$H$3:$H$6</c:f>
              <c:numCache>
                <c:formatCode>General</c:formatCode>
                <c:ptCount val="4"/>
                <c:pt idx="0">
                  <c:v>2</c:v>
                </c:pt>
                <c:pt idx="1">
                  <c:v>3</c:v>
                </c:pt>
                <c:pt idx="2">
                  <c:v>4</c:v>
                </c:pt>
                <c:pt idx="3">
                  <c:v>5</c:v>
                </c:pt>
              </c:numCache>
            </c:numRef>
          </c:val>
          <c:extLst>
            <c:ext xmlns:c16="http://schemas.microsoft.com/office/drawing/2014/chart" uri="{C3380CC4-5D6E-409C-BE32-E72D297353CC}">
              <c16:uniqueId val="{00000000-F9DC-4C2F-8134-6FA08DA62F95}"/>
            </c:ext>
          </c:extLst>
        </c:ser>
        <c:dLbls>
          <c:showLegendKey val="0"/>
          <c:showVal val="0"/>
          <c:showCatName val="0"/>
          <c:showSerName val="0"/>
          <c:showPercent val="0"/>
          <c:showBubbleSize val="0"/>
        </c:dLbls>
        <c:gapWidth val="219"/>
        <c:overlap val="-27"/>
        <c:axId val="564844608"/>
        <c:axId val="564848544"/>
      </c:barChart>
      <c:catAx>
        <c:axId val="564844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 de Municipios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64848544"/>
        <c:crosses val="autoZero"/>
        <c:auto val="1"/>
        <c:lblAlgn val="ctr"/>
        <c:lblOffset val="100"/>
        <c:noMultiLvlLbl val="0"/>
      </c:catAx>
      <c:valAx>
        <c:axId val="56484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Tipologías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64844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Ingresos Propios Permanentes</a:t>
            </a:r>
            <a:r>
              <a:rPr lang="es-CL" baseline="0"/>
              <a:t> x Municipio</a:t>
            </a:r>
            <a:endParaRPr lang="es-CL"/>
          </a:p>
        </c:rich>
      </c:tx>
      <c:layout>
        <c:manualLayout>
          <c:xMode val="edge"/>
          <c:yMode val="edge"/>
          <c:x val="0.22627077865266845"/>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0"/>
          <c:order val="0"/>
          <c:tx>
            <c:strRef>
              <c:f>Hoja3!$G$2</c:f>
              <c:strCache>
                <c:ptCount val="1"/>
                <c:pt idx="0">
                  <c:v>(M$) Ingresos Propios Permanentes (IPP)</c:v>
                </c:pt>
              </c:strCache>
            </c:strRef>
          </c:tx>
          <c:spPr>
            <a:ln w="28575" cap="rnd">
              <a:solidFill>
                <a:schemeClr val="accent1"/>
              </a:solidFill>
              <a:round/>
            </a:ln>
            <a:effectLst/>
          </c:spPr>
          <c:marker>
            <c:symbol val="none"/>
          </c:marker>
          <c:val>
            <c:numRef>
              <c:f>Hoja3!$G$3:$G$105</c:f>
              <c:numCache>
                <c:formatCode>_-* #,##0_-;\-* #,##0_-;_-* "-"??_-;_-@_-</c:formatCode>
                <c:ptCount val="103"/>
                <c:pt idx="0">
                  <c:v>28085</c:v>
                </c:pt>
                <c:pt idx="1">
                  <c:v>38320</c:v>
                </c:pt>
                <c:pt idx="2">
                  <c:v>82043</c:v>
                </c:pt>
                <c:pt idx="3">
                  <c:v>82162</c:v>
                </c:pt>
                <c:pt idx="4">
                  <c:v>108439</c:v>
                </c:pt>
                <c:pt idx="5">
                  <c:v>110856</c:v>
                </c:pt>
                <c:pt idx="6">
                  <c:v>118925</c:v>
                </c:pt>
                <c:pt idx="7">
                  <c:v>142056</c:v>
                </c:pt>
                <c:pt idx="8">
                  <c:v>148938</c:v>
                </c:pt>
                <c:pt idx="9">
                  <c:v>160661</c:v>
                </c:pt>
                <c:pt idx="10">
                  <c:v>167305</c:v>
                </c:pt>
                <c:pt idx="11">
                  <c:v>178304</c:v>
                </c:pt>
                <c:pt idx="12">
                  <c:v>183978</c:v>
                </c:pt>
                <c:pt idx="13">
                  <c:v>190749</c:v>
                </c:pt>
                <c:pt idx="14">
                  <c:v>214420</c:v>
                </c:pt>
                <c:pt idx="15">
                  <c:v>227323</c:v>
                </c:pt>
                <c:pt idx="16">
                  <c:v>232499</c:v>
                </c:pt>
                <c:pt idx="17">
                  <c:v>245877</c:v>
                </c:pt>
                <c:pt idx="18">
                  <c:v>252522</c:v>
                </c:pt>
                <c:pt idx="19">
                  <c:v>280486</c:v>
                </c:pt>
                <c:pt idx="20">
                  <c:v>298631</c:v>
                </c:pt>
                <c:pt idx="21">
                  <c:v>312027</c:v>
                </c:pt>
                <c:pt idx="22">
                  <c:v>338019</c:v>
                </c:pt>
                <c:pt idx="23">
                  <c:v>344522</c:v>
                </c:pt>
                <c:pt idx="24">
                  <c:v>365211</c:v>
                </c:pt>
                <c:pt idx="25">
                  <c:v>370383</c:v>
                </c:pt>
                <c:pt idx="26">
                  <c:v>383752</c:v>
                </c:pt>
                <c:pt idx="27">
                  <c:v>397786</c:v>
                </c:pt>
                <c:pt idx="28">
                  <c:v>398287</c:v>
                </c:pt>
                <c:pt idx="29">
                  <c:v>398999</c:v>
                </c:pt>
                <c:pt idx="30">
                  <c:v>399240</c:v>
                </c:pt>
                <c:pt idx="31">
                  <c:v>404639</c:v>
                </c:pt>
                <c:pt idx="32">
                  <c:v>423128</c:v>
                </c:pt>
                <c:pt idx="33">
                  <c:v>423332</c:v>
                </c:pt>
                <c:pt idx="34">
                  <c:v>434966</c:v>
                </c:pt>
                <c:pt idx="35">
                  <c:v>467169</c:v>
                </c:pt>
                <c:pt idx="36">
                  <c:v>482762</c:v>
                </c:pt>
                <c:pt idx="37">
                  <c:v>503195</c:v>
                </c:pt>
                <c:pt idx="38">
                  <c:v>530076</c:v>
                </c:pt>
                <c:pt idx="39">
                  <c:v>553548</c:v>
                </c:pt>
                <c:pt idx="40">
                  <c:v>608372</c:v>
                </c:pt>
                <c:pt idx="41">
                  <c:v>610233</c:v>
                </c:pt>
                <c:pt idx="42">
                  <c:v>610660</c:v>
                </c:pt>
                <c:pt idx="43">
                  <c:v>615587</c:v>
                </c:pt>
                <c:pt idx="44">
                  <c:v>668561</c:v>
                </c:pt>
                <c:pt idx="45">
                  <c:v>680106</c:v>
                </c:pt>
                <c:pt idx="46">
                  <c:v>680720</c:v>
                </c:pt>
                <c:pt idx="47">
                  <c:v>720208</c:v>
                </c:pt>
                <c:pt idx="48">
                  <c:v>725497</c:v>
                </c:pt>
                <c:pt idx="49">
                  <c:v>745301</c:v>
                </c:pt>
                <c:pt idx="50">
                  <c:v>776581</c:v>
                </c:pt>
                <c:pt idx="51">
                  <c:v>833769</c:v>
                </c:pt>
                <c:pt idx="52">
                  <c:v>834852</c:v>
                </c:pt>
                <c:pt idx="53">
                  <c:v>848736</c:v>
                </c:pt>
                <c:pt idx="54">
                  <c:v>850870</c:v>
                </c:pt>
                <c:pt idx="55">
                  <c:v>869489</c:v>
                </c:pt>
                <c:pt idx="56">
                  <c:v>872138</c:v>
                </c:pt>
                <c:pt idx="57">
                  <c:v>878689</c:v>
                </c:pt>
                <c:pt idx="58">
                  <c:v>901914</c:v>
                </c:pt>
                <c:pt idx="59">
                  <c:v>905898</c:v>
                </c:pt>
                <c:pt idx="60">
                  <c:v>911426</c:v>
                </c:pt>
                <c:pt idx="61">
                  <c:v>940873</c:v>
                </c:pt>
                <c:pt idx="62">
                  <c:v>941365</c:v>
                </c:pt>
                <c:pt idx="63">
                  <c:v>944755</c:v>
                </c:pt>
                <c:pt idx="64">
                  <c:v>952133</c:v>
                </c:pt>
                <c:pt idx="65">
                  <c:v>960145</c:v>
                </c:pt>
                <c:pt idx="66">
                  <c:v>978493</c:v>
                </c:pt>
                <c:pt idx="67">
                  <c:v>998787</c:v>
                </c:pt>
                <c:pt idx="68">
                  <c:v>1025144</c:v>
                </c:pt>
                <c:pt idx="69">
                  <c:v>1039053</c:v>
                </c:pt>
                <c:pt idx="70">
                  <c:v>1040358</c:v>
                </c:pt>
                <c:pt idx="71">
                  <c:v>1043579</c:v>
                </c:pt>
                <c:pt idx="72">
                  <c:v>1067476</c:v>
                </c:pt>
                <c:pt idx="73">
                  <c:v>1103889</c:v>
                </c:pt>
                <c:pt idx="74">
                  <c:v>1172389</c:v>
                </c:pt>
                <c:pt idx="75">
                  <c:v>1324095</c:v>
                </c:pt>
                <c:pt idx="76">
                  <c:v>1370834</c:v>
                </c:pt>
                <c:pt idx="77">
                  <c:v>1414479</c:v>
                </c:pt>
                <c:pt idx="78">
                  <c:v>1442238</c:v>
                </c:pt>
                <c:pt idx="79">
                  <c:v>1511843</c:v>
                </c:pt>
                <c:pt idx="80">
                  <c:v>1563551</c:v>
                </c:pt>
                <c:pt idx="81">
                  <c:v>1596797</c:v>
                </c:pt>
                <c:pt idx="82">
                  <c:v>1622003</c:v>
                </c:pt>
                <c:pt idx="83">
                  <c:v>1623085</c:v>
                </c:pt>
                <c:pt idx="84">
                  <c:v>2017240</c:v>
                </c:pt>
                <c:pt idx="85">
                  <c:v>2097361</c:v>
                </c:pt>
                <c:pt idx="86">
                  <c:v>2273202</c:v>
                </c:pt>
                <c:pt idx="87">
                  <c:v>2430404</c:v>
                </c:pt>
                <c:pt idx="88">
                  <c:v>2495691</c:v>
                </c:pt>
                <c:pt idx="89">
                  <c:v>2564671</c:v>
                </c:pt>
                <c:pt idx="90">
                  <c:v>2605152</c:v>
                </c:pt>
                <c:pt idx="91">
                  <c:v>2662961</c:v>
                </c:pt>
                <c:pt idx="92">
                  <c:v>2689286</c:v>
                </c:pt>
                <c:pt idx="93">
                  <c:v>2848649</c:v>
                </c:pt>
                <c:pt idx="94">
                  <c:v>2914046</c:v>
                </c:pt>
                <c:pt idx="95">
                  <c:v>2941140</c:v>
                </c:pt>
                <c:pt idx="96">
                  <c:v>2986816</c:v>
                </c:pt>
                <c:pt idx="97">
                  <c:v>3197893</c:v>
                </c:pt>
                <c:pt idx="98">
                  <c:v>4863038</c:v>
                </c:pt>
                <c:pt idx="99">
                  <c:v>4865905</c:v>
                </c:pt>
                <c:pt idx="100">
                  <c:v>5685032</c:v>
                </c:pt>
                <c:pt idx="101">
                  <c:v>10203493</c:v>
                </c:pt>
                <c:pt idx="102">
                  <c:v>14754413</c:v>
                </c:pt>
              </c:numCache>
            </c:numRef>
          </c:val>
          <c:smooth val="0"/>
          <c:extLst>
            <c:ext xmlns:c16="http://schemas.microsoft.com/office/drawing/2014/chart" uri="{C3380CC4-5D6E-409C-BE32-E72D297353CC}">
              <c16:uniqueId val="{00000000-CBDC-40E9-8EEE-E49B9658CC19}"/>
            </c:ext>
          </c:extLst>
        </c:ser>
        <c:ser>
          <c:idx val="1"/>
          <c:order val="1"/>
          <c:tx>
            <c:strRef>
              <c:f>Hoja3!$H$2</c:f>
              <c:strCache>
                <c:ptCount val="1"/>
                <c:pt idx="0">
                  <c:v>Comuna</c:v>
                </c:pt>
              </c:strCache>
            </c:strRef>
          </c:tx>
          <c:spPr>
            <a:ln w="28575" cap="rnd">
              <a:solidFill>
                <a:schemeClr val="accent2"/>
              </a:solidFill>
              <a:round/>
            </a:ln>
            <a:effectLst/>
          </c:spPr>
          <c:marker>
            <c:symbol val="none"/>
          </c:marker>
          <c:val>
            <c:numRef>
              <c:f>Hoja3!$H$3:$H$105</c:f>
              <c:numCache>
                <c:formatCode>General</c:formatCode>
                <c:ptCount val="10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numCache>
            </c:numRef>
          </c:val>
          <c:smooth val="0"/>
          <c:extLst>
            <c:ext xmlns:c16="http://schemas.microsoft.com/office/drawing/2014/chart" uri="{C3380CC4-5D6E-409C-BE32-E72D297353CC}">
              <c16:uniqueId val="{00000001-CBDC-40E9-8EEE-E49B9658CC19}"/>
            </c:ext>
          </c:extLst>
        </c:ser>
        <c:dLbls>
          <c:showLegendKey val="0"/>
          <c:showVal val="0"/>
          <c:showCatName val="0"/>
          <c:showSerName val="0"/>
          <c:showPercent val="0"/>
          <c:showBubbleSize val="0"/>
        </c:dLbls>
        <c:smooth val="0"/>
        <c:axId val="565266320"/>
        <c:axId val="565256808"/>
      </c:lineChart>
      <c:catAx>
        <c:axId val="565266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Municipios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65256808"/>
        <c:crosses val="autoZero"/>
        <c:auto val="1"/>
        <c:lblAlgn val="ctr"/>
        <c:lblOffset val="100"/>
        <c:noMultiLvlLbl val="0"/>
      </c:catAx>
      <c:valAx>
        <c:axId val="565256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Ingresos Propios Permanentes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6526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Dependencia</a:t>
            </a:r>
            <a:r>
              <a:rPr lang="es-CL" baseline="0"/>
              <a:t> Fondo Común Municipal de Comunas del SIFIM </a:t>
            </a:r>
            <a:endParaRPr lang="es-CL"/>
          </a:p>
        </c:rich>
      </c:tx>
      <c:layout>
        <c:manualLayout>
          <c:xMode val="edge"/>
          <c:yMode val="edge"/>
          <c:x val="0.1052953156822810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9.1502048308150674E-2"/>
          <c:y val="6.9961550858774244E-2"/>
          <c:w val="0.87975673015535216"/>
          <c:h val="0.77356519167498428"/>
        </c:manualLayout>
      </c:layout>
      <c:barChart>
        <c:barDir val="col"/>
        <c:grouping val="stacked"/>
        <c:varyColors val="0"/>
        <c:ser>
          <c:idx val="0"/>
          <c:order val="0"/>
          <c:tx>
            <c:strRef>
              <c:f>Hoja4!$E$2</c:f>
              <c:strCache>
                <c:ptCount val="1"/>
                <c:pt idx="0">
                  <c:v>(%) Dependencia del Fondo Común Municipal sobre los Ingresos Propios</c:v>
                </c:pt>
              </c:strCache>
            </c:strRef>
          </c:tx>
          <c:spPr>
            <a:solidFill>
              <a:schemeClr val="accent1"/>
            </a:solidFill>
            <a:ln>
              <a:noFill/>
            </a:ln>
            <a:effectLst/>
          </c:spPr>
          <c:invertIfNegative val="0"/>
          <c:val>
            <c:numRef>
              <c:f>Hoja4!$E$3:$E$105</c:f>
              <c:numCache>
                <c:formatCode>0%</c:formatCode>
                <c:ptCount val="103"/>
                <c:pt idx="0">
                  <c:v>0.1399</c:v>
                </c:pt>
                <c:pt idx="1">
                  <c:v>0.17710000000000001</c:v>
                </c:pt>
                <c:pt idx="2">
                  <c:v>0.23379999999999998</c:v>
                </c:pt>
                <c:pt idx="3">
                  <c:v>0.24859999999999999</c:v>
                </c:pt>
                <c:pt idx="4">
                  <c:v>0.32240000000000002</c:v>
                </c:pt>
                <c:pt idx="5">
                  <c:v>0.36329999999999996</c:v>
                </c:pt>
                <c:pt idx="6">
                  <c:v>0.37140000000000001</c:v>
                </c:pt>
                <c:pt idx="7">
                  <c:v>0.38179999999999997</c:v>
                </c:pt>
                <c:pt idx="8">
                  <c:v>0.3997</c:v>
                </c:pt>
                <c:pt idx="9">
                  <c:v>0.46130000000000004</c:v>
                </c:pt>
                <c:pt idx="10">
                  <c:v>0.46140000000000003</c:v>
                </c:pt>
                <c:pt idx="11">
                  <c:v>0.46929999999999999</c:v>
                </c:pt>
                <c:pt idx="12">
                  <c:v>0.4849</c:v>
                </c:pt>
                <c:pt idx="13">
                  <c:v>0.50890000000000002</c:v>
                </c:pt>
                <c:pt idx="14">
                  <c:v>0.51219999999999999</c:v>
                </c:pt>
                <c:pt idx="15">
                  <c:v>0.51350000000000007</c:v>
                </c:pt>
                <c:pt idx="16">
                  <c:v>0.51690000000000003</c:v>
                </c:pt>
                <c:pt idx="17">
                  <c:v>0.52649999999999997</c:v>
                </c:pt>
                <c:pt idx="18">
                  <c:v>0.54390000000000005</c:v>
                </c:pt>
                <c:pt idx="19">
                  <c:v>0.5524</c:v>
                </c:pt>
                <c:pt idx="20">
                  <c:v>0.56789999999999996</c:v>
                </c:pt>
                <c:pt idx="21">
                  <c:v>0.57789999999999997</c:v>
                </c:pt>
                <c:pt idx="22">
                  <c:v>0.58050000000000002</c:v>
                </c:pt>
                <c:pt idx="23">
                  <c:v>0.59889999999999999</c:v>
                </c:pt>
                <c:pt idx="24">
                  <c:v>0.59989999999999999</c:v>
                </c:pt>
                <c:pt idx="25">
                  <c:v>0.6139</c:v>
                </c:pt>
                <c:pt idx="26">
                  <c:v>0.62549999999999994</c:v>
                </c:pt>
                <c:pt idx="27">
                  <c:v>0.62649999999999995</c:v>
                </c:pt>
                <c:pt idx="28">
                  <c:v>0.6321</c:v>
                </c:pt>
                <c:pt idx="29">
                  <c:v>0.63390000000000002</c:v>
                </c:pt>
                <c:pt idx="30">
                  <c:v>0.63490000000000002</c:v>
                </c:pt>
                <c:pt idx="31">
                  <c:v>0.64670000000000005</c:v>
                </c:pt>
                <c:pt idx="32">
                  <c:v>0.64760000000000006</c:v>
                </c:pt>
                <c:pt idx="33">
                  <c:v>0.6623</c:v>
                </c:pt>
                <c:pt idx="34">
                  <c:v>0.66339999999999999</c:v>
                </c:pt>
                <c:pt idx="35">
                  <c:v>0.66449999999999998</c:v>
                </c:pt>
                <c:pt idx="36">
                  <c:v>0.66849999999999998</c:v>
                </c:pt>
                <c:pt idx="37">
                  <c:v>0.67290000000000005</c:v>
                </c:pt>
                <c:pt idx="38">
                  <c:v>0.67489999999999994</c:v>
                </c:pt>
                <c:pt idx="39">
                  <c:v>0.68799999999999994</c:v>
                </c:pt>
                <c:pt idx="40">
                  <c:v>0.68909999999999993</c:v>
                </c:pt>
                <c:pt idx="41">
                  <c:v>0.69019999999999992</c:v>
                </c:pt>
                <c:pt idx="42">
                  <c:v>0.69349999999999989</c:v>
                </c:pt>
                <c:pt idx="43">
                  <c:v>0.69810000000000005</c:v>
                </c:pt>
                <c:pt idx="44">
                  <c:v>0.70369999999999999</c:v>
                </c:pt>
                <c:pt idx="45">
                  <c:v>0.7077</c:v>
                </c:pt>
                <c:pt idx="46">
                  <c:v>0.7118000000000001</c:v>
                </c:pt>
                <c:pt idx="47">
                  <c:v>0.71379999999999999</c:v>
                </c:pt>
                <c:pt idx="48">
                  <c:v>0.71599999999999997</c:v>
                </c:pt>
                <c:pt idx="49">
                  <c:v>0.72870000000000001</c:v>
                </c:pt>
                <c:pt idx="50">
                  <c:v>0.73150000000000004</c:v>
                </c:pt>
                <c:pt idx="51">
                  <c:v>0.73360000000000003</c:v>
                </c:pt>
                <c:pt idx="52">
                  <c:v>0.73510000000000009</c:v>
                </c:pt>
                <c:pt idx="53">
                  <c:v>0.73670000000000002</c:v>
                </c:pt>
                <c:pt idx="54">
                  <c:v>0.73930000000000007</c:v>
                </c:pt>
                <c:pt idx="55">
                  <c:v>0.74150000000000005</c:v>
                </c:pt>
                <c:pt idx="56">
                  <c:v>0.7498999999999999</c:v>
                </c:pt>
                <c:pt idx="57">
                  <c:v>0.75029999999999997</c:v>
                </c:pt>
                <c:pt idx="58">
                  <c:v>0.76639999999999997</c:v>
                </c:pt>
                <c:pt idx="59">
                  <c:v>0.76800000000000002</c:v>
                </c:pt>
                <c:pt idx="60">
                  <c:v>0.76950000000000007</c:v>
                </c:pt>
                <c:pt idx="61">
                  <c:v>0.77249999999999996</c:v>
                </c:pt>
                <c:pt idx="62">
                  <c:v>0.77749999999999997</c:v>
                </c:pt>
                <c:pt idx="63">
                  <c:v>0.77760000000000007</c:v>
                </c:pt>
                <c:pt idx="64">
                  <c:v>0.77829999999999999</c:v>
                </c:pt>
                <c:pt idx="65">
                  <c:v>0.79059999999999997</c:v>
                </c:pt>
                <c:pt idx="66">
                  <c:v>0.79989999999999994</c:v>
                </c:pt>
                <c:pt idx="67">
                  <c:v>0.80249999999999999</c:v>
                </c:pt>
                <c:pt idx="68">
                  <c:v>0.80370000000000008</c:v>
                </c:pt>
                <c:pt idx="69">
                  <c:v>0.8105</c:v>
                </c:pt>
                <c:pt idx="70">
                  <c:v>0.81920000000000004</c:v>
                </c:pt>
                <c:pt idx="71">
                  <c:v>0.82719999999999994</c:v>
                </c:pt>
                <c:pt idx="72">
                  <c:v>0.82750000000000001</c:v>
                </c:pt>
                <c:pt idx="73">
                  <c:v>0.83310000000000006</c:v>
                </c:pt>
                <c:pt idx="74">
                  <c:v>0.83360000000000001</c:v>
                </c:pt>
                <c:pt idx="75">
                  <c:v>0.83560000000000001</c:v>
                </c:pt>
                <c:pt idx="76">
                  <c:v>0.83750000000000002</c:v>
                </c:pt>
                <c:pt idx="77">
                  <c:v>0.84430000000000005</c:v>
                </c:pt>
                <c:pt idx="78">
                  <c:v>0.84810000000000008</c:v>
                </c:pt>
                <c:pt idx="79">
                  <c:v>0.84930000000000005</c:v>
                </c:pt>
                <c:pt idx="80">
                  <c:v>0.85</c:v>
                </c:pt>
                <c:pt idx="81">
                  <c:v>0.85569999999999991</c:v>
                </c:pt>
                <c:pt idx="82">
                  <c:v>0.85670000000000002</c:v>
                </c:pt>
                <c:pt idx="83">
                  <c:v>0.85709999999999997</c:v>
                </c:pt>
                <c:pt idx="84">
                  <c:v>0.86510000000000009</c:v>
                </c:pt>
                <c:pt idx="85">
                  <c:v>0.87360000000000004</c:v>
                </c:pt>
                <c:pt idx="86">
                  <c:v>0.8859999999999999</c:v>
                </c:pt>
                <c:pt idx="87">
                  <c:v>0.88659999999999994</c:v>
                </c:pt>
                <c:pt idx="88">
                  <c:v>0.89540000000000008</c:v>
                </c:pt>
                <c:pt idx="89">
                  <c:v>0.90689999999999993</c:v>
                </c:pt>
                <c:pt idx="90">
                  <c:v>0.90739999999999998</c:v>
                </c:pt>
                <c:pt idx="91">
                  <c:v>0.91290000000000004</c:v>
                </c:pt>
                <c:pt idx="92">
                  <c:v>0.91549999999999998</c:v>
                </c:pt>
                <c:pt idx="93">
                  <c:v>0.91859999999999997</c:v>
                </c:pt>
                <c:pt idx="94">
                  <c:v>0.9224</c:v>
                </c:pt>
                <c:pt idx="95">
                  <c:v>0.92930000000000001</c:v>
                </c:pt>
                <c:pt idx="96">
                  <c:v>0.93209999999999993</c:v>
                </c:pt>
                <c:pt idx="97">
                  <c:v>0.93629999999999991</c:v>
                </c:pt>
                <c:pt idx="98">
                  <c:v>0.94159999999999999</c:v>
                </c:pt>
                <c:pt idx="99">
                  <c:v>0.9426000000000001</c:v>
                </c:pt>
                <c:pt idx="100">
                  <c:v>0.95299999999999996</c:v>
                </c:pt>
                <c:pt idx="101">
                  <c:v>0.97030000000000005</c:v>
                </c:pt>
                <c:pt idx="102">
                  <c:v>0.9788</c:v>
                </c:pt>
              </c:numCache>
            </c:numRef>
          </c:val>
          <c:extLst>
            <c:ext xmlns:c16="http://schemas.microsoft.com/office/drawing/2014/chart" uri="{C3380CC4-5D6E-409C-BE32-E72D297353CC}">
              <c16:uniqueId val="{00000000-BEBD-4232-93AC-F702E6A3FCC0}"/>
            </c:ext>
          </c:extLst>
        </c:ser>
        <c:ser>
          <c:idx val="1"/>
          <c:order val="1"/>
          <c:tx>
            <c:strRef>
              <c:f>Hoja4!$F$2</c:f>
              <c:strCache>
                <c:ptCount val="1"/>
                <c:pt idx="0">
                  <c:v>Comuna</c:v>
                </c:pt>
              </c:strCache>
            </c:strRef>
          </c:tx>
          <c:spPr>
            <a:solidFill>
              <a:schemeClr val="accent2"/>
            </a:solidFill>
            <a:ln>
              <a:noFill/>
            </a:ln>
            <a:effectLst/>
          </c:spPr>
          <c:invertIfNegative val="0"/>
          <c:val>
            <c:numRef>
              <c:f>Hoja4!$F$3:$F$105</c:f>
              <c:numCache>
                <c:formatCode>General</c:formatCode>
                <c:ptCount val="10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numCache>
            </c:numRef>
          </c:val>
          <c:extLst>
            <c:ext xmlns:c16="http://schemas.microsoft.com/office/drawing/2014/chart" uri="{C3380CC4-5D6E-409C-BE32-E72D297353CC}">
              <c16:uniqueId val="{00000001-BEBD-4232-93AC-F702E6A3FCC0}"/>
            </c:ext>
          </c:extLst>
        </c:ser>
        <c:dLbls>
          <c:showLegendKey val="0"/>
          <c:showVal val="0"/>
          <c:showCatName val="0"/>
          <c:showSerName val="0"/>
          <c:showPercent val="0"/>
          <c:showBubbleSize val="0"/>
        </c:dLbls>
        <c:gapWidth val="150"/>
        <c:overlap val="100"/>
        <c:axId val="1158446368"/>
        <c:axId val="1158447024"/>
      </c:barChart>
      <c:catAx>
        <c:axId val="1158446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Comunas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58447024"/>
        <c:crosses val="autoZero"/>
        <c:auto val="1"/>
        <c:lblAlgn val="ctr"/>
        <c:lblOffset val="100"/>
        <c:noMultiLvlLbl val="0"/>
      </c:catAx>
      <c:valAx>
        <c:axId val="115844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 Depedencia Fondo Común Municipal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5844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 de Habitantes Comunas SIFIM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0"/>
          <c:order val="0"/>
          <c:spPr>
            <a:ln w="28575" cap="rnd">
              <a:solidFill>
                <a:schemeClr val="accent1"/>
              </a:solidFill>
              <a:round/>
            </a:ln>
            <a:effectLst/>
          </c:spPr>
          <c:marker>
            <c:symbol val="none"/>
          </c:marker>
          <c:val>
            <c:numRef>
              <c:f>Población!$C$3:$C$105</c:f>
              <c:numCache>
                <c:formatCode>_-* #,##0_-;\-* #,##0_-;_-* "-"??_-;_-@_-</c:formatCode>
                <c:ptCount val="103"/>
                <c:pt idx="0">
                  <c:v>213</c:v>
                </c:pt>
                <c:pt idx="1">
                  <c:v>266</c:v>
                </c:pt>
                <c:pt idx="2">
                  <c:v>283</c:v>
                </c:pt>
                <c:pt idx="3">
                  <c:v>284</c:v>
                </c:pt>
                <c:pt idx="4">
                  <c:v>567</c:v>
                </c:pt>
                <c:pt idx="5">
                  <c:v>655</c:v>
                </c:pt>
                <c:pt idx="6">
                  <c:v>686</c:v>
                </c:pt>
                <c:pt idx="7">
                  <c:v>696</c:v>
                </c:pt>
                <c:pt idx="8" formatCode="#,##0">
                  <c:v>880</c:v>
                </c:pt>
                <c:pt idx="9">
                  <c:v>919</c:v>
                </c:pt>
                <c:pt idx="10">
                  <c:v>998</c:v>
                </c:pt>
                <c:pt idx="11">
                  <c:v>1228</c:v>
                </c:pt>
                <c:pt idx="12">
                  <c:v>1345</c:v>
                </c:pt>
                <c:pt idx="13">
                  <c:v>1556</c:v>
                </c:pt>
                <c:pt idx="14">
                  <c:v>1591</c:v>
                </c:pt>
                <c:pt idx="15">
                  <c:v>1976</c:v>
                </c:pt>
                <c:pt idx="16">
                  <c:v>2689</c:v>
                </c:pt>
                <c:pt idx="17">
                  <c:v>2770</c:v>
                </c:pt>
                <c:pt idx="18">
                  <c:v>2914</c:v>
                </c:pt>
                <c:pt idx="19">
                  <c:v>3107</c:v>
                </c:pt>
                <c:pt idx="20">
                  <c:v>3531</c:v>
                </c:pt>
                <c:pt idx="21">
                  <c:v>3619</c:v>
                </c:pt>
                <c:pt idx="22">
                  <c:v>3912</c:v>
                </c:pt>
                <c:pt idx="23">
                  <c:v>4016</c:v>
                </c:pt>
                <c:pt idx="24">
                  <c:v>4177</c:v>
                </c:pt>
                <c:pt idx="25">
                  <c:v>4372</c:v>
                </c:pt>
                <c:pt idx="26">
                  <c:v>4408</c:v>
                </c:pt>
                <c:pt idx="27">
                  <c:v>4645</c:v>
                </c:pt>
                <c:pt idx="28">
                  <c:v>5096</c:v>
                </c:pt>
                <c:pt idx="29">
                  <c:v>5534</c:v>
                </c:pt>
                <c:pt idx="30">
                  <c:v>5677</c:v>
                </c:pt>
                <c:pt idx="31">
                  <c:v>5801</c:v>
                </c:pt>
                <c:pt idx="32">
                  <c:v>6118</c:v>
                </c:pt>
                <c:pt idx="33">
                  <c:v>6239</c:v>
                </c:pt>
                <c:pt idx="34">
                  <c:v>6353</c:v>
                </c:pt>
                <c:pt idx="35">
                  <c:v>6694</c:v>
                </c:pt>
                <c:pt idx="36">
                  <c:v>6818</c:v>
                </c:pt>
                <c:pt idx="37">
                  <c:v>7190</c:v>
                </c:pt>
                <c:pt idx="38">
                  <c:v>7227</c:v>
                </c:pt>
                <c:pt idx="39">
                  <c:v>7380</c:v>
                </c:pt>
                <c:pt idx="40">
                  <c:v>7553</c:v>
                </c:pt>
                <c:pt idx="41">
                  <c:v>7581</c:v>
                </c:pt>
                <c:pt idx="42">
                  <c:v>7589</c:v>
                </c:pt>
                <c:pt idx="43">
                  <c:v>7753</c:v>
                </c:pt>
                <c:pt idx="44">
                  <c:v>7767</c:v>
                </c:pt>
                <c:pt idx="45">
                  <c:v>8468</c:v>
                </c:pt>
                <c:pt idx="46">
                  <c:v>8571</c:v>
                </c:pt>
                <c:pt idx="47">
                  <c:v>9093</c:v>
                </c:pt>
                <c:pt idx="48">
                  <c:v>9327</c:v>
                </c:pt>
                <c:pt idx="49">
                  <c:v>10013</c:v>
                </c:pt>
                <c:pt idx="50">
                  <c:v>10075</c:v>
                </c:pt>
                <c:pt idx="51">
                  <c:v>10281</c:v>
                </c:pt>
                <c:pt idx="52">
                  <c:v>10495</c:v>
                </c:pt>
                <c:pt idx="53">
                  <c:v>11556</c:v>
                </c:pt>
                <c:pt idx="54">
                  <c:v>11725</c:v>
                </c:pt>
                <c:pt idx="55">
                  <c:v>11730</c:v>
                </c:pt>
                <c:pt idx="56">
                  <c:v>11781</c:v>
                </c:pt>
                <c:pt idx="57">
                  <c:v>12021</c:v>
                </c:pt>
                <c:pt idx="58">
                  <c:v>12068</c:v>
                </c:pt>
                <c:pt idx="59">
                  <c:v>12155</c:v>
                </c:pt>
                <c:pt idx="60">
                  <c:v>12812</c:v>
                </c:pt>
                <c:pt idx="61">
                  <c:v>13727</c:v>
                </c:pt>
                <c:pt idx="62">
                  <c:v>13834</c:v>
                </c:pt>
                <c:pt idx="63">
                  <c:v>14081</c:v>
                </c:pt>
                <c:pt idx="64">
                  <c:v>14187</c:v>
                </c:pt>
                <c:pt idx="65">
                  <c:v>14408</c:v>
                </c:pt>
                <c:pt idx="66">
                  <c:v>14787</c:v>
                </c:pt>
                <c:pt idx="67">
                  <c:v>15023</c:v>
                </c:pt>
                <c:pt idx="68">
                  <c:v>15255</c:v>
                </c:pt>
                <c:pt idx="69">
                  <c:v>16150</c:v>
                </c:pt>
                <c:pt idx="70">
                  <c:v>17339</c:v>
                </c:pt>
                <c:pt idx="71">
                  <c:v>17786</c:v>
                </c:pt>
                <c:pt idx="72">
                  <c:v>18499</c:v>
                </c:pt>
                <c:pt idx="73">
                  <c:v>18924</c:v>
                </c:pt>
                <c:pt idx="74">
                  <c:v>18946</c:v>
                </c:pt>
                <c:pt idx="75">
                  <c:v>19005</c:v>
                </c:pt>
                <c:pt idx="76">
                  <c:v>19306</c:v>
                </c:pt>
                <c:pt idx="77">
                  <c:v>19348</c:v>
                </c:pt>
                <c:pt idx="78">
                  <c:v>20276</c:v>
                </c:pt>
                <c:pt idx="79">
                  <c:v>20913</c:v>
                </c:pt>
                <c:pt idx="80">
                  <c:v>20971</c:v>
                </c:pt>
                <c:pt idx="81">
                  <c:v>21066</c:v>
                </c:pt>
                <c:pt idx="82">
                  <c:v>22385</c:v>
                </c:pt>
                <c:pt idx="83">
                  <c:v>23016</c:v>
                </c:pt>
                <c:pt idx="84">
                  <c:v>23413</c:v>
                </c:pt>
                <c:pt idx="85">
                  <c:v>24880</c:v>
                </c:pt>
                <c:pt idx="86">
                  <c:v>25916</c:v>
                </c:pt>
                <c:pt idx="87">
                  <c:v>28147</c:v>
                </c:pt>
                <c:pt idx="88">
                  <c:v>28772</c:v>
                </c:pt>
                <c:pt idx="89">
                  <c:v>29922</c:v>
                </c:pt>
                <c:pt idx="90">
                  <c:v>32352</c:v>
                </c:pt>
                <c:pt idx="91">
                  <c:v>32610</c:v>
                </c:pt>
                <c:pt idx="92">
                  <c:v>35341</c:v>
                </c:pt>
                <c:pt idx="93">
                  <c:v>35720</c:v>
                </c:pt>
                <c:pt idx="94">
                  <c:v>35950</c:v>
                </c:pt>
                <c:pt idx="95">
                  <c:v>39296</c:v>
                </c:pt>
                <c:pt idx="96">
                  <c:v>39433</c:v>
                </c:pt>
                <c:pt idx="97">
                  <c:v>45121</c:v>
                </c:pt>
                <c:pt idx="98">
                  <c:v>45791</c:v>
                </c:pt>
                <c:pt idx="99">
                  <c:v>57447</c:v>
                </c:pt>
                <c:pt idx="100">
                  <c:v>58398</c:v>
                </c:pt>
                <c:pt idx="101">
                  <c:v>67583</c:v>
                </c:pt>
                <c:pt idx="102">
                  <c:v>121528</c:v>
                </c:pt>
              </c:numCache>
            </c:numRef>
          </c:val>
          <c:smooth val="0"/>
          <c:extLst>
            <c:ext xmlns:c16="http://schemas.microsoft.com/office/drawing/2014/chart" uri="{C3380CC4-5D6E-409C-BE32-E72D297353CC}">
              <c16:uniqueId val="{00000000-BB27-47A2-9262-7DAC9E2F60FB}"/>
            </c:ext>
          </c:extLst>
        </c:ser>
        <c:ser>
          <c:idx val="1"/>
          <c:order val="1"/>
          <c:spPr>
            <a:ln w="28575" cap="rnd">
              <a:solidFill>
                <a:schemeClr val="accent2"/>
              </a:solidFill>
              <a:round/>
            </a:ln>
            <a:effectLst/>
          </c:spPr>
          <c:marker>
            <c:symbol val="none"/>
          </c:marker>
          <c:val>
            <c:numRef>
              <c:f>Población!$D$3:$D$105</c:f>
              <c:numCache>
                <c:formatCode>General</c:formatCode>
                <c:ptCount val="10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numCache>
            </c:numRef>
          </c:val>
          <c:smooth val="0"/>
          <c:extLst>
            <c:ext xmlns:c16="http://schemas.microsoft.com/office/drawing/2014/chart" uri="{C3380CC4-5D6E-409C-BE32-E72D297353CC}">
              <c16:uniqueId val="{00000001-BB27-47A2-9262-7DAC9E2F60FB}"/>
            </c:ext>
          </c:extLst>
        </c:ser>
        <c:dLbls>
          <c:showLegendKey val="0"/>
          <c:showVal val="0"/>
          <c:showCatName val="0"/>
          <c:showSerName val="0"/>
          <c:showPercent val="0"/>
          <c:showBubbleSize val="0"/>
        </c:dLbls>
        <c:smooth val="0"/>
        <c:axId val="1127597376"/>
        <c:axId val="1127593112"/>
      </c:lineChart>
      <c:catAx>
        <c:axId val="112759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Comunas SIFIM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27593112"/>
        <c:crosses val="autoZero"/>
        <c:auto val="1"/>
        <c:lblAlgn val="ctr"/>
        <c:lblOffset val="100"/>
        <c:noMultiLvlLbl val="0"/>
      </c:catAx>
      <c:valAx>
        <c:axId val="1127593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Población Comunal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275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t>
            </a:r>
            <a:r>
              <a:rPr lang="en-US" baseline="0"/>
              <a:t> de Comunas / Región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'N° Comunas Región'!$D$2</c:f>
              <c:strCache>
                <c:ptCount val="1"/>
                <c:pt idx="0">
                  <c:v>N° Comunas</c:v>
                </c:pt>
              </c:strCache>
            </c:strRef>
          </c:tx>
          <c:spPr>
            <a:solidFill>
              <a:schemeClr val="accent1"/>
            </a:solidFill>
            <a:ln>
              <a:noFill/>
            </a:ln>
            <a:effectLst/>
          </c:spPr>
          <c:invertIfNegative val="0"/>
          <c:cat>
            <c:strRef>
              <c:f>'N° Comunas Región'!$C$3:$C$18</c:f>
              <c:strCache>
                <c:ptCount val="16"/>
                <c:pt idx="0">
                  <c:v>ANTOFAGASTA</c:v>
                </c:pt>
                <c:pt idx="1">
                  <c:v>ARICA Y PARINACOTA</c:v>
                </c:pt>
                <c:pt idx="2">
                  <c:v>ATACAMA</c:v>
                </c:pt>
                <c:pt idx="3">
                  <c:v>TARAPACÁ</c:v>
                </c:pt>
                <c:pt idx="4">
                  <c:v>COQUIMBO</c:v>
                </c:pt>
                <c:pt idx="5">
                  <c:v>VALPARAÍSO</c:v>
                </c:pt>
                <c:pt idx="6">
                  <c:v>METROPOLITANA</c:v>
                </c:pt>
                <c:pt idx="7">
                  <c:v>O'HIGGINS</c:v>
                </c:pt>
                <c:pt idx="8">
                  <c:v>MAULE</c:v>
                </c:pt>
                <c:pt idx="9">
                  <c:v>ÑUBLE</c:v>
                </c:pt>
                <c:pt idx="10">
                  <c:v>BIOBIO</c:v>
                </c:pt>
                <c:pt idx="11">
                  <c:v>ARAUCANÍA</c:v>
                </c:pt>
                <c:pt idx="12">
                  <c:v>LOS LAGOS</c:v>
                </c:pt>
                <c:pt idx="13">
                  <c:v>LOS RÍOS</c:v>
                </c:pt>
                <c:pt idx="14">
                  <c:v>AYSÉN</c:v>
                </c:pt>
                <c:pt idx="15">
                  <c:v>MAGALLANES</c:v>
                </c:pt>
              </c:strCache>
            </c:strRef>
          </c:cat>
          <c:val>
            <c:numRef>
              <c:f>'N° Comunas Región'!$D$3:$D$18</c:f>
              <c:numCache>
                <c:formatCode>General</c:formatCode>
                <c:ptCount val="16"/>
                <c:pt idx="0">
                  <c:v>2</c:v>
                </c:pt>
                <c:pt idx="1">
                  <c:v>1</c:v>
                </c:pt>
                <c:pt idx="2">
                  <c:v>4</c:v>
                </c:pt>
                <c:pt idx="3">
                  <c:v>3</c:v>
                </c:pt>
                <c:pt idx="4">
                  <c:v>9</c:v>
                </c:pt>
                <c:pt idx="5">
                  <c:v>12</c:v>
                </c:pt>
                <c:pt idx="6">
                  <c:v>5</c:v>
                </c:pt>
                <c:pt idx="7">
                  <c:v>18</c:v>
                </c:pt>
                <c:pt idx="8">
                  <c:v>7</c:v>
                </c:pt>
                <c:pt idx="9">
                  <c:v>6</c:v>
                </c:pt>
                <c:pt idx="10">
                  <c:v>3</c:v>
                </c:pt>
                <c:pt idx="11">
                  <c:v>7</c:v>
                </c:pt>
                <c:pt idx="12">
                  <c:v>5</c:v>
                </c:pt>
                <c:pt idx="13">
                  <c:v>4</c:v>
                </c:pt>
                <c:pt idx="14">
                  <c:v>8</c:v>
                </c:pt>
                <c:pt idx="15">
                  <c:v>9</c:v>
                </c:pt>
              </c:numCache>
            </c:numRef>
          </c:val>
          <c:extLst>
            <c:ext xmlns:c16="http://schemas.microsoft.com/office/drawing/2014/chart" uri="{C3380CC4-5D6E-409C-BE32-E72D297353CC}">
              <c16:uniqueId val="{00000000-0081-4A40-A739-4DA7F6D0DAF0}"/>
            </c:ext>
          </c:extLst>
        </c:ser>
        <c:dLbls>
          <c:showLegendKey val="0"/>
          <c:showVal val="0"/>
          <c:showCatName val="0"/>
          <c:showSerName val="0"/>
          <c:showPercent val="0"/>
          <c:showBubbleSize val="0"/>
        </c:dLbls>
        <c:gapWidth val="219"/>
        <c:overlap val="-27"/>
        <c:axId val="570503896"/>
        <c:axId val="570500616"/>
      </c:barChart>
      <c:catAx>
        <c:axId val="570503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Regiones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70500616"/>
        <c:crosses val="autoZero"/>
        <c:auto val="1"/>
        <c:lblAlgn val="ctr"/>
        <c:lblOffset val="100"/>
        <c:noMultiLvlLbl val="0"/>
      </c:catAx>
      <c:valAx>
        <c:axId val="570500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N° de Comunas </a:t>
                </a:r>
              </a:p>
              <a:p>
                <a:pPr>
                  <a:defRPr/>
                </a:pPr>
                <a:endParaRPr lang="es-C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70503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0F1A-8FC5-4849-B706-03E2A5EF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6064</Words>
  <Characters>33358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Alexander Retamales Graf</dc:creator>
  <cp:keywords/>
  <dc:description/>
  <cp:lastModifiedBy>carlos</cp:lastModifiedBy>
  <cp:revision>5</cp:revision>
  <dcterms:created xsi:type="dcterms:W3CDTF">2020-06-30T20:16:00Z</dcterms:created>
  <dcterms:modified xsi:type="dcterms:W3CDTF">2020-06-30T20:24:00Z</dcterms:modified>
</cp:coreProperties>
</file>